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071"/>
        <w:gridCol w:w="4783"/>
      </w:tblGrid>
      <w:tr w:rsidR="00C278A2" w:rsidRPr="00C64141" w:rsidTr="00F60483">
        <w:trPr>
          <w:trHeight w:val="1175"/>
        </w:trPr>
        <w:tc>
          <w:tcPr>
            <w:tcW w:w="2573" w:type="pct"/>
            <w:hideMark/>
          </w:tcPr>
          <w:p w:rsidR="00C278A2" w:rsidRPr="00C64141" w:rsidRDefault="00C278A2" w:rsidP="00C278A2">
            <w:pPr>
              <w:spacing w:after="0"/>
              <w:ind w:right="302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  <w:bCs/>
              </w:rPr>
              <w:t>ПРИНЯТО</w:t>
            </w:r>
          </w:p>
          <w:p w:rsidR="00C278A2" w:rsidRPr="00C64141" w:rsidRDefault="00C278A2" w:rsidP="00C278A2">
            <w:pPr>
              <w:spacing w:after="0"/>
              <w:ind w:right="302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</w:rPr>
              <w:t xml:space="preserve">на заседании Управляющего совета МАОУ «Образовательный  комплекс «Лицей  №3» имени С.П. </w:t>
            </w:r>
            <w:proofErr w:type="spellStart"/>
            <w:r w:rsidRPr="00C64141">
              <w:rPr>
                <w:rFonts w:ascii="Times New Roman" w:hAnsi="Times New Roman"/>
              </w:rPr>
              <w:t>Угаровой</w:t>
            </w:r>
            <w:proofErr w:type="spellEnd"/>
            <w:r w:rsidRPr="00C64141">
              <w:rPr>
                <w:rFonts w:ascii="Times New Roman" w:hAnsi="Times New Roman"/>
              </w:rPr>
              <w:t>»</w:t>
            </w:r>
          </w:p>
          <w:p w:rsidR="00C278A2" w:rsidRPr="00C64141" w:rsidRDefault="00C278A2" w:rsidP="00C278A2">
            <w:pPr>
              <w:spacing w:after="0"/>
              <w:ind w:right="302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C64141">
              <w:rPr>
                <w:rFonts w:ascii="Times New Roman" w:hAnsi="Times New Roman"/>
              </w:rPr>
              <w:t>протокол от 24.04.2019 г. №07</w:t>
            </w:r>
          </w:p>
        </w:tc>
        <w:tc>
          <w:tcPr>
            <w:tcW w:w="2427" w:type="pct"/>
            <w:hideMark/>
          </w:tcPr>
          <w:p w:rsidR="00C278A2" w:rsidRPr="00C64141" w:rsidRDefault="00C278A2" w:rsidP="00C278A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64141">
              <w:rPr>
                <w:rFonts w:ascii="Times New Roman" w:hAnsi="Times New Roman"/>
                <w:bCs/>
              </w:rPr>
              <w:t>УТВЕРЖДЕНО</w:t>
            </w:r>
          </w:p>
          <w:p w:rsidR="00C278A2" w:rsidRPr="00C64141" w:rsidRDefault="00C278A2" w:rsidP="00C278A2">
            <w:pPr>
              <w:spacing w:after="0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  <w:bCs/>
              </w:rPr>
              <w:t xml:space="preserve">приказом директора МАОУ </w:t>
            </w:r>
            <w:r w:rsidRPr="00C64141">
              <w:rPr>
                <w:rFonts w:ascii="Times New Roman" w:hAnsi="Times New Roman"/>
              </w:rPr>
              <w:t xml:space="preserve">«Образовательный комплекс «Лицей №3» имени С.П. </w:t>
            </w:r>
            <w:proofErr w:type="spellStart"/>
            <w:r w:rsidRPr="00C64141">
              <w:rPr>
                <w:rFonts w:ascii="Times New Roman" w:hAnsi="Times New Roman"/>
              </w:rPr>
              <w:t>Угаровой</w:t>
            </w:r>
            <w:proofErr w:type="spellEnd"/>
            <w:r w:rsidRPr="00C64141">
              <w:rPr>
                <w:rFonts w:ascii="Times New Roman" w:hAnsi="Times New Roman"/>
              </w:rPr>
              <w:t>»</w:t>
            </w:r>
          </w:p>
          <w:p w:rsidR="00C278A2" w:rsidRPr="00C64141" w:rsidRDefault="00C278A2" w:rsidP="00C278A2">
            <w:pPr>
              <w:spacing w:after="0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C64141">
              <w:rPr>
                <w:rFonts w:ascii="Times New Roman" w:hAnsi="Times New Roman"/>
              </w:rPr>
              <w:t>приказ от 26.04.2019 г. №189/1</w:t>
            </w:r>
          </w:p>
        </w:tc>
      </w:tr>
    </w:tbl>
    <w:p w:rsidR="009B17D6" w:rsidRDefault="009B17D6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9B17D6" w:rsidRDefault="009B17D6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9B17D6" w:rsidRPr="009B17D6" w:rsidRDefault="009B17D6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A567A0" w:rsidRPr="00A567A0" w:rsidRDefault="00A567A0" w:rsidP="00C278A2">
      <w:pPr>
        <w:pStyle w:val="Default"/>
        <w:spacing w:line="276" w:lineRule="auto"/>
        <w:jc w:val="center"/>
        <w:rPr>
          <w:sz w:val="26"/>
          <w:szCs w:val="26"/>
        </w:rPr>
      </w:pPr>
      <w:r w:rsidRPr="00A567A0">
        <w:rPr>
          <w:b/>
          <w:bCs/>
          <w:sz w:val="26"/>
          <w:szCs w:val="26"/>
        </w:rPr>
        <w:t>ПОЛОЖЕНИЕ</w:t>
      </w:r>
    </w:p>
    <w:p w:rsidR="00C278A2" w:rsidRDefault="00693BE8" w:rsidP="00C278A2">
      <w:pPr>
        <w:pStyle w:val="Default"/>
        <w:spacing w:line="276" w:lineRule="auto"/>
        <w:jc w:val="center"/>
        <w:rPr>
          <w:caps/>
          <w:sz w:val="26"/>
          <w:szCs w:val="26"/>
        </w:rPr>
      </w:pPr>
      <w:r w:rsidRPr="00C278A2">
        <w:rPr>
          <w:b/>
          <w:bCs/>
          <w:caps/>
          <w:sz w:val="26"/>
          <w:szCs w:val="26"/>
        </w:rPr>
        <w:t>об организации работы с родителями</w:t>
      </w:r>
      <w:r w:rsidRPr="00C278A2">
        <w:rPr>
          <w:caps/>
          <w:sz w:val="26"/>
          <w:szCs w:val="26"/>
        </w:rPr>
        <w:t xml:space="preserve"> </w:t>
      </w:r>
    </w:p>
    <w:p w:rsidR="00C278A2" w:rsidRDefault="00693BE8" w:rsidP="00C278A2">
      <w:pPr>
        <w:pStyle w:val="Default"/>
        <w:spacing w:line="276" w:lineRule="auto"/>
        <w:jc w:val="center"/>
        <w:rPr>
          <w:b/>
          <w:bCs/>
          <w:caps/>
          <w:sz w:val="26"/>
          <w:szCs w:val="26"/>
        </w:rPr>
      </w:pPr>
      <w:r w:rsidRPr="00C278A2">
        <w:rPr>
          <w:b/>
          <w:bCs/>
          <w:caps/>
          <w:sz w:val="26"/>
          <w:szCs w:val="26"/>
        </w:rPr>
        <w:t xml:space="preserve">(законными представителями) </w:t>
      </w:r>
      <w:proofErr w:type="gramStart"/>
      <w:r w:rsidRPr="00C278A2">
        <w:rPr>
          <w:b/>
          <w:bCs/>
          <w:caps/>
          <w:sz w:val="26"/>
          <w:szCs w:val="26"/>
        </w:rPr>
        <w:t>обучающихся</w:t>
      </w:r>
      <w:proofErr w:type="gramEnd"/>
      <w:r w:rsidRPr="00C278A2">
        <w:rPr>
          <w:b/>
          <w:bCs/>
          <w:caps/>
          <w:sz w:val="26"/>
          <w:szCs w:val="26"/>
        </w:rPr>
        <w:t xml:space="preserve"> </w:t>
      </w:r>
    </w:p>
    <w:p w:rsidR="00C278A2" w:rsidRDefault="00C278A2" w:rsidP="00C278A2">
      <w:pPr>
        <w:pStyle w:val="Default"/>
        <w:spacing w:line="276" w:lineRule="auto"/>
        <w:jc w:val="center"/>
        <w:rPr>
          <w:b/>
          <w:bCs/>
          <w:caps/>
          <w:sz w:val="26"/>
          <w:szCs w:val="26"/>
        </w:rPr>
      </w:pPr>
      <w:r w:rsidRPr="00C278A2">
        <w:rPr>
          <w:b/>
          <w:bCs/>
          <w:caps/>
          <w:sz w:val="26"/>
          <w:szCs w:val="26"/>
        </w:rPr>
        <w:t xml:space="preserve">ОТДЕЛЕНИЯ ДОПОЛНИТЕЛЬНОГО ОБРАЗОВАНИЯ </w:t>
      </w:r>
    </w:p>
    <w:p w:rsidR="00C278A2" w:rsidRDefault="00C278A2" w:rsidP="00C278A2">
      <w:pPr>
        <w:pStyle w:val="Default"/>
        <w:spacing w:line="276" w:lineRule="auto"/>
        <w:jc w:val="center"/>
        <w:rPr>
          <w:b/>
          <w:bCs/>
          <w:caps/>
          <w:sz w:val="26"/>
          <w:szCs w:val="26"/>
        </w:rPr>
      </w:pPr>
      <w:r w:rsidRPr="00C278A2">
        <w:rPr>
          <w:b/>
          <w:bCs/>
          <w:caps/>
          <w:sz w:val="26"/>
          <w:szCs w:val="26"/>
        </w:rPr>
        <w:t>«ЦЕНТР ДЕТСКОГО ТВОРЧЕСТВА «КРЕАТИВ»</w:t>
      </w:r>
      <w:r>
        <w:rPr>
          <w:b/>
          <w:bCs/>
          <w:caps/>
          <w:sz w:val="26"/>
          <w:szCs w:val="26"/>
        </w:rPr>
        <w:t xml:space="preserve"> </w:t>
      </w:r>
    </w:p>
    <w:p w:rsidR="00C278A2" w:rsidRDefault="00C278A2" w:rsidP="00C278A2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C278A2">
        <w:rPr>
          <w:b/>
          <w:bCs/>
          <w:caps/>
          <w:sz w:val="26"/>
          <w:szCs w:val="26"/>
        </w:rPr>
        <w:t>МАОУ «ОК «ЛИЦЕЙ №3» ИМЕНИ С.П. УГАРОВОЙ»</w:t>
      </w:r>
    </w:p>
    <w:p w:rsidR="009B17D6" w:rsidRDefault="009B17D6" w:rsidP="00C278A2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9B17D6" w:rsidRDefault="009B17D6" w:rsidP="00C278A2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9B17D6" w:rsidRDefault="009B17D6" w:rsidP="00C278A2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9B17D6">
        <w:rPr>
          <w:b/>
          <w:bCs/>
          <w:sz w:val="26"/>
          <w:szCs w:val="26"/>
        </w:rPr>
        <w:t>1. ОБЩИЕ ПОЛОЖЕНИЯ</w:t>
      </w:r>
    </w:p>
    <w:p w:rsidR="00474C01" w:rsidRDefault="00474C01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693BE8" w:rsidRDefault="00693BE8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Положение об организации работы с родителями (законными представителями) обучающихся ОДО «ЦДТ «</w:t>
      </w:r>
      <w:proofErr w:type="spellStart"/>
      <w:r>
        <w:rPr>
          <w:sz w:val="26"/>
          <w:szCs w:val="26"/>
        </w:rPr>
        <w:t>Креатив</w:t>
      </w:r>
      <w:proofErr w:type="spellEnd"/>
      <w:r>
        <w:rPr>
          <w:sz w:val="26"/>
          <w:szCs w:val="26"/>
        </w:rPr>
        <w:t xml:space="preserve">» МАОУ «ОК «Лицей №3» </w:t>
      </w:r>
      <w:r w:rsidR="00C278A2">
        <w:rPr>
          <w:sz w:val="26"/>
          <w:szCs w:val="26"/>
        </w:rPr>
        <w:t xml:space="preserve">имени С.П. </w:t>
      </w:r>
      <w:proofErr w:type="spellStart"/>
      <w:r w:rsidR="00C278A2">
        <w:rPr>
          <w:sz w:val="26"/>
          <w:szCs w:val="26"/>
        </w:rPr>
        <w:t>Угаровой</w:t>
      </w:r>
      <w:proofErr w:type="spellEnd"/>
      <w:r w:rsidR="00C278A2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(далее - Учреждение) регулирует отношения между педагогическими работниками и родителями (законными представителями) обучающихся, определяет содержание, методы и формы работы педагогического коллектива Учреждения с родителями (законными представителями) обучающихся в вопросах воспитания, развития и обучения детей и подростков. </w:t>
      </w:r>
      <w:proofErr w:type="gramEnd"/>
    </w:p>
    <w:p w:rsidR="00693BE8" w:rsidRDefault="00693BE8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Положение разработано в соответствии с Конвенцией ООН о правах ребенка, Конституцией Российской Федерации, Федеральным законом Российской Федерации от 29 декабря 2012 года №273-ФЗ «Об образовании в Российской Федерации», Уставом </w:t>
      </w:r>
      <w:r w:rsidR="00474C01" w:rsidRPr="00837CA2">
        <w:rPr>
          <w:rFonts w:asciiTheme="majorBidi" w:hAnsiTheme="majorBidi" w:cstheme="majorBidi"/>
          <w:sz w:val="26"/>
          <w:szCs w:val="26"/>
        </w:rPr>
        <w:t xml:space="preserve">муниципального </w:t>
      </w:r>
      <w:r w:rsidR="00474C01">
        <w:rPr>
          <w:rFonts w:asciiTheme="majorBidi" w:hAnsiTheme="majorBidi" w:cstheme="majorBidi"/>
          <w:sz w:val="26"/>
          <w:szCs w:val="26"/>
        </w:rPr>
        <w:t xml:space="preserve">автономного общеобразовательного учреждения «Образовательный комплекс «Лицей №3» </w:t>
      </w:r>
      <w:r w:rsidR="00C278A2">
        <w:rPr>
          <w:sz w:val="26"/>
          <w:szCs w:val="26"/>
        </w:rPr>
        <w:t xml:space="preserve">имени С.П. </w:t>
      </w:r>
      <w:proofErr w:type="spellStart"/>
      <w:r w:rsidR="00C278A2">
        <w:rPr>
          <w:sz w:val="26"/>
          <w:szCs w:val="26"/>
        </w:rPr>
        <w:t>Угаровой</w:t>
      </w:r>
      <w:proofErr w:type="spellEnd"/>
      <w:r w:rsidR="00C278A2">
        <w:rPr>
          <w:sz w:val="26"/>
          <w:szCs w:val="26"/>
        </w:rPr>
        <w:t xml:space="preserve">» </w:t>
      </w:r>
      <w:proofErr w:type="spellStart"/>
      <w:r w:rsidR="00474C01">
        <w:rPr>
          <w:rFonts w:asciiTheme="majorBidi" w:hAnsiTheme="majorBidi" w:cstheme="majorBidi"/>
          <w:sz w:val="26"/>
          <w:szCs w:val="26"/>
        </w:rPr>
        <w:t>Старооскольского</w:t>
      </w:r>
      <w:proofErr w:type="spellEnd"/>
      <w:r w:rsidR="00474C01">
        <w:rPr>
          <w:rFonts w:asciiTheme="majorBidi" w:hAnsiTheme="majorBidi" w:cstheme="majorBidi"/>
          <w:sz w:val="26"/>
          <w:szCs w:val="26"/>
        </w:rPr>
        <w:t xml:space="preserve"> городского округа</w:t>
      </w:r>
      <w:r w:rsidR="00474C01">
        <w:rPr>
          <w:sz w:val="26"/>
          <w:szCs w:val="26"/>
        </w:rPr>
        <w:t>.</w:t>
      </w:r>
    </w:p>
    <w:p w:rsidR="00693BE8" w:rsidRDefault="00693BE8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Взаимодействие с родителями (законными представителями) обучающихся строится на основе взаимопонимания и взаимоуважения всех участников образовательной деятельности. </w:t>
      </w:r>
    </w:p>
    <w:p w:rsidR="00474C01" w:rsidRDefault="00474C01" w:rsidP="00C278A2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693BE8" w:rsidRDefault="00693BE8" w:rsidP="00C278A2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ЦЕЛЬ И ЗАДАЧИ ОРГАНИЗАЦИИ РАБОТЫ С РОДИТЕЛЯМИ (ЗАКОННЫМИ ПРЕДСТАВИТЕЛЯМИ) </w:t>
      </w:r>
      <w:proofErr w:type="gramStart"/>
      <w:r>
        <w:rPr>
          <w:b/>
          <w:bCs/>
          <w:sz w:val="26"/>
          <w:szCs w:val="26"/>
        </w:rPr>
        <w:t>ОБУЧАЮЩИХСЯ</w:t>
      </w:r>
      <w:proofErr w:type="gramEnd"/>
    </w:p>
    <w:p w:rsidR="00474C01" w:rsidRDefault="00474C01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693BE8" w:rsidRDefault="00693BE8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Целью организации работы с родителями (законными представителями) обучающихся является создание оптимальных условий для свободного и творческого развития обучающихся, их эффективной социализации, самопознания и реализации своих способностей и возможностей. </w:t>
      </w:r>
    </w:p>
    <w:p w:rsidR="00693BE8" w:rsidRDefault="00693BE8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Задачи: </w:t>
      </w:r>
    </w:p>
    <w:p w:rsidR="00693BE8" w:rsidRDefault="00693BE8" w:rsidP="00C278A2">
      <w:pPr>
        <w:pStyle w:val="Default"/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установить партнерские отношения с семьями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; </w:t>
      </w:r>
    </w:p>
    <w:p w:rsidR="00693BE8" w:rsidRDefault="00693BE8" w:rsidP="00C278A2">
      <w:pPr>
        <w:pStyle w:val="Default"/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объединить усилия для полноценного развития и воспитания; </w:t>
      </w:r>
    </w:p>
    <w:p w:rsidR="00693BE8" w:rsidRDefault="00693BE8" w:rsidP="00C278A2">
      <w:pPr>
        <w:pStyle w:val="Default"/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атмосферу общности интересов, эмоциональной поддержки; </w:t>
      </w:r>
    </w:p>
    <w:p w:rsidR="00693BE8" w:rsidRDefault="00693BE8" w:rsidP="00C278A2">
      <w:pPr>
        <w:pStyle w:val="Default"/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вовлекать родителей в разные сферы деятельности; </w:t>
      </w:r>
    </w:p>
    <w:p w:rsidR="00474C01" w:rsidRDefault="00693BE8" w:rsidP="00C278A2">
      <w:pPr>
        <w:pStyle w:val="Default"/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стимулировать проявление в семьях здорового образа жизни; </w:t>
      </w:r>
    </w:p>
    <w:p w:rsidR="00474C01" w:rsidRDefault="00693BE8" w:rsidP="00C278A2">
      <w:pPr>
        <w:pStyle w:val="Default"/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 w:rsidRPr="00474C01">
        <w:rPr>
          <w:sz w:val="26"/>
          <w:szCs w:val="26"/>
        </w:rPr>
        <w:t>создать условия для профилактики асоциального поведения детей и подростков;</w:t>
      </w:r>
    </w:p>
    <w:p w:rsidR="00693BE8" w:rsidRPr="00474C01" w:rsidRDefault="00693BE8" w:rsidP="00C278A2">
      <w:pPr>
        <w:pStyle w:val="Default"/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 w:rsidRPr="00474C01">
        <w:rPr>
          <w:sz w:val="26"/>
          <w:szCs w:val="26"/>
        </w:rPr>
        <w:t xml:space="preserve">оказывать педагогическую поддержку семьям. </w:t>
      </w:r>
    </w:p>
    <w:p w:rsidR="00474C01" w:rsidRDefault="00474C01" w:rsidP="00C278A2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693BE8" w:rsidRDefault="00693BE8" w:rsidP="00C278A2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ОСНОВНЫЕ НАПРАВЛЕНИЯ ДЕЯТЕЛЬНОСТИ:</w:t>
      </w:r>
    </w:p>
    <w:p w:rsidR="00693BE8" w:rsidRDefault="00693BE8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693BE8" w:rsidRDefault="00474C01" w:rsidP="00C278A2">
      <w:pPr>
        <w:pStyle w:val="Default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93BE8">
        <w:rPr>
          <w:sz w:val="26"/>
          <w:szCs w:val="26"/>
        </w:rPr>
        <w:t xml:space="preserve">риобщение родителей к образовательной деятельности; </w:t>
      </w:r>
    </w:p>
    <w:p w:rsidR="00474C01" w:rsidRDefault="00693BE8" w:rsidP="00C278A2">
      <w:pPr>
        <w:pStyle w:val="Default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педагогическое просвещение родителей по вопросам воспитания, образования и развития детей; </w:t>
      </w:r>
    </w:p>
    <w:p w:rsidR="00693BE8" w:rsidRDefault="00693BE8" w:rsidP="00C278A2">
      <w:pPr>
        <w:pStyle w:val="Default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практическая помощь в разрешении личностных и других проблем детей и родителей; </w:t>
      </w:r>
    </w:p>
    <w:p w:rsidR="00693BE8" w:rsidRDefault="00693BE8" w:rsidP="00C278A2">
      <w:pPr>
        <w:pStyle w:val="Default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привлечение родителей к участию в деятельности Учреждения. </w:t>
      </w:r>
    </w:p>
    <w:p w:rsidR="00474C01" w:rsidRDefault="00474C01" w:rsidP="00C278A2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693BE8" w:rsidRDefault="00693BE8" w:rsidP="00C278A2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 ФОРМЫ ВЗАИМОДЕЙСТВИЯ С РОДИТЕЛЯМИ (ЗАКОННЫМИ ПРЕДСТАВИТЕЛЯМИ) </w:t>
      </w:r>
      <w:proofErr w:type="gramStart"/>
      <w:r>
        <w:rPr>
          <w:b/>
          <w:bCs/>
          <w:sz w:val="26"/>
          <w:szCs w:val="26"/>
        </w:rPr>
        <w:t>ОБУЧАЮЩИХСЯ</w:t>
      </w:r>
      <w:proofErr w:type="gramEnd"/>
    </w:p>
    <w:p w:rsidR="00693BE8" w:rsidRDefault="00693BE8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693BE8" w:rsidRDefault="00693BE8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Благодарственное письмо родителям (законным представителям) обучающихся используется с целью информирования родителей (законных представителей) обучающихся о достижениях детей, а также как выражение благодарности семье за помощь, активное участие, поддержку и инициативу. Благодарственные письма подписываются директором Учреждения, заместителем директора или педагогом дополнительного образования. </w:t>
      </w:r>
    </w:p>
    <w:p w:rsidR="00693BE8" w:rsidRDefault="00693BE8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proofErr w:type="gramStart"/>
      <w:r>
        <w:rPr>
          <w:sz w:val="26"/>
          <w:szCs w:val="26"/>
        </w:rPr>
        <w:t>Родительское собрание – одна из основных форм работы с родителями законным представителям) обучающихся.</w:t>
      </w:r>
      <w:proofErr w:type="gramEnd"/>
      <w:r>
        <w:rPr>
          <w:sz w:val="26"/>
          <w:szCs w:val="26"/>
        </w:rPr>
        <w:t xml:space="preserve"> На нём обсуждаются вопросы организации жизни объединения по интересам, Учреждения в целом, вопросы воспитания и развития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. </w:t>
      </w:r>
    </w:p>
    <w:p w:rsidR="00693BE8" w:rsidRDefault="00693BE8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Родительское собрание может проходить в форме «круглого стола», тематической дискуссии родителей с приглашением специалистов в различных сферах. </w:t>
      </w:r>
    </w:p>
    <w:p w:rsidR="00693BE8" w:rsidRDefault="00693BE8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Родительские собрания организуются педагогами дополнительного образования для родителей (законных представителей) обучающихся одного объединения по интересам либо педагогическим коллективом Учреждения для представителей родителей (законных представителей) обучающихся всех объединений по интересам - Родительская конференция. </w:t>
      </w:r>
    </w:p>
    <w:p w:rsidR="00693BE8" w:rsidRDefault="00693BE8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Родительские собрания объединений по интересам и Родительские конференции проводятся не реже 2 раз в год. </w:t>
      </w:r>
    </w:p>
    <w:p w:rsidR="00693BE8" w:rsidRDefault="00693BE8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Заседания родительских собраний и Родительских конференций оформляются протоколами с приложением материалов выступлений и хранятся у педагогов дополнительного образования или заместителя директора соответственно. </w:t>
      </w:r>
    </w:p>
    <w:p w:rsidR="00693BE8" w:rsidRDefault="00693BE8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Информационные стенды и официальный сайт Учреждения – форма наглядного отражения деятельности Учреждения. Оформление стендов и сайта подчинено единым принципам, ведущими из которых являются оперативность и доступность. </w:t>
      </w:r>
    </w:p>
    <w:p w:rsidR="00693BE8" w:rsidRDefault="00693BE8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Консультации для родителей (законных представителей) обучающихся. Консультации проводят педагоги дополнительного образования, методисты и администрация учреждения по поводу решения конкретных </w:t>
      </w:r>
      <w:r w:rsidR="00474C01">
        <w:rPr>
          <w:sz w:val="26"/>
          <w:szCs w:val="26"/>
        </w:rPr>
        <w:t>психолого-педагогических</w:t>
      </w:r>
      <w:r>
        <w:rPr>
          <w:sz w:val="26"/>
          <w:szCs w:val="26"/>
        </w:rPr>
        <w:t xml:space="preserve">, личностных или административных проблем. </w:t>
      </w:r>
    </w:p>
    <w:p w:rsidR="00693BE8" w:rsidRDefault="00693BE8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способу организации консультации могут быть групповыми и индивидуальными. Групповые консультации сопровождаются разработкой памяток, рекомендаций и других печатных материалов, адресованных родителям. </w:t>
      </w:r>
    </w:p>
    <w:p w:rsidR="00474C01" w:rsidRDefault="00693BE8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Открытое учебное занятие с приглашением родителей (законных представителей) обучающихся, администрации Учреждения. Основная цель – укрепление взаимопонимания в триаде «педагог-ребёнок-родитель». </w:t>
      </w:r>
      <w:proofErr w:type="gramStart"/>
      <w:r>
        <w:rPr>
          <w:sz w:val="26"/>
          <w:szCs w:val="26"/>
        </w:rPr>
        <w:t xml:space="preserve">Открытое занятие позволяет продемонстрировать родителям творческие возможности, успехи и достижения обучающихся, степень их включённости в занятие, методы работы педагога с обучающимися и уровень взаимопонимания между участниками образовательной деятельности. </w:t>
      </w:r>
      <w:proofErr w:type="gramEnd"/>
    </w:p>
    <w:p w:rsidR="00693BE8" w:rsidRDefault="00693BE8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День открытых дверей – мероприятие, позволяющее родителям приобщиться к интересам ребёнка, организовать совместный семейный досуг. </w:t>
      </w:r>
    </w:p>
    <w:p w:rsidR="00693BE8" w:rsidRDefault="00693BE8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Совместные </w:t>
      </w:r>
      <w:proofErr w:type="spellStart"/>
      <w:r>
        <w:rPr>
          <w:sz w:val="26"/>
          <w:szCs w:val="26"/>
        </w:rPr>
        <w:t>культурно-досуговые</w:t>
      </w:r>
      <w:proofErr w:type="spellEnd"/>
      <w:r>
        <w:rPr>
          <w:sz w:val="26"/>
          <w:szCs w:val="26"/>
        </w:rPr>
        <w:t xml:space="preserve"> мероприятия, трудовые и социальные акции – организованная форма совместной деятельности педагог</w:t>
      </w:r>
      <w:r w:rsidR="00C278A2">
        <w:rPr>
          <w:sz w:val="26"/>
          <w:szCs w:val="26"/>
        </w:rPr>
        <w:t>и</w:t>
      </w:r>
      <w:r>
        <w:rPr>
          <w:sz w:val="26"/>
          <w:szCs w:val="26"/>
        </w:rPr>
        <w:t xml:space="preserve">ческого коллектива, социальных партнеров, родителей и обучающихся. Проводится с целью активного включения родителей (законных представителей) обучающихся в жизнь Учреждения. Родители привлекаются как участники и (или) </w:t>
      </w:r>
      <w:proofErr w:type="spellStart"/>
      <w:r>
        <w:rPr>
          <w:sz w:val="26"/>
          <w:szCs w:val="26"/>
        </w:rPr>
        <w:t>соорганизаторы</w:t>
      </w:r>
      <w:proofErr w:type="spellEnd"/>
      <w:r>
        <w:rPr>
          <w:sz w:val="26"/>
          <w:szCs w:val="26"/>
        </w:rPr>
        <w:t xml:space="preserve"> мероприятий. </w:t>
      </w:r>
    </w:p>
    <w:p w:rsidR="00693BE8" w:rsidRDefault="00693BE8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Выставка – форма представления творческих, в том числе проектных, исследовательских работ обучающихся Учреждения. Может быть совместной с родителями (законными представителями) обучающихся и другими членами семей. Проводится с целью активизации творческого потенциала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, повышения статуса семьи. </w:t>
      </w:r>
    </w:p>
    <w:p w:rsidR="006142DE" w:rsidRDefault="00693BE8" w:rsidP="00C278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Творческий отчёт перед родителями (законными представителями)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– традиционная форма работы. Проводится с целью демонстрации творческого роста обучающихся, мотивации родителей (законных представителей) обучающихся к сотрудничеству с коллективом Учреждения и социальными партнерами. Используются разнообразные формы творческих отчётов в зависимости от направления деятельности объединения по интересам: выставка, соревнование, мероприятие, интеллекту</w:t>
      </w:r>
      <w:r w:rsidR="00474C01">
        <w:rPr>
          <w:sz w:val="26"/>
          <w:szCs w:val="26"/>
        </w:rPr>
        <w:t>альный турнир, олимпиада и т.д.</w:t>
      </w:r>
    </w:p>
    <w:sectPr w:rsidR="006142DE" w:rsidSect="00C278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DAE"/>
    <w:multiLevelType w:val="hybridMultilevel"/>
    <w:tmpl w:val="9D52E5AA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E093D"/>
    <w:multiLevelType w:val="hybridMultilevel"/>
    <w:tmpl w:val="42FE5FCE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085534"/>
    <w:multiLevelType w:val="hybridMultilevel"/>
    <w:tmpl w:val="D88CF4AE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71687E"/>
    <w:multiLevelType w:val="hybridMultilevel"/>
    <w:tmpl w:val="EF9CD3D2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940146"/>
    <w:multiLevelType w:val="hybridMultilevel"/>
    <w:tmpl w:val="9F4255EE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6F2E7B"/>
    <w:multiLevelType w:val="hybridMultilevel"/>
    <w:tmpl w:val="E33AC730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E67E17"/>
    <w:multiLevelType w:val="hybridMultilevel"/>
    <w:tmpl w:val="3C12D822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112D2C"/>
    <w:multiLevelType w:val="hybridMultilevel"/>
    <w:tmpl w:val="7C4011F2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BA1E66"/>
    <w:multiLevelType w:val="hybridMultilevel"/>
    <w:tmpl w:val="F1283C52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7645C5"/>
    <w:multiLevelType w:val="hybridMultilevel"/>
    <w:tmpl w:val="B9DA6A6E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913634"/>
    <w:multiLevelType w:val="hybridMultilevel"/>
    <w:tmpl w:val="70B42ADE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803452"/>
    <w:multiLevelType w:val="hybridMultilevel"/>
    <w:tmpl w:val="EC867D0C"/>
    <w:lvl w:ilvl="0" w:tplc="BCDA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C2025"/>
    <w:multiLevelType w:val="hybridMultilevel"/>
    <w:tmpl w:val="C5C489B2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B44165"/>
    <w:multiLevelType w:val="hybridMultilevel"/>
    <w:tmpl w:val="26C23D84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4B36B3"/>
    <w:multiLevelType w:val="hybridMultilevel"/>
    <w:tmpl w:val="40602B70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7E4EDE"/>
    <w:multiLevelType w:val="hybridMultilevel"/>
    <w:tmpl w:val="DBA6F266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CF2956"/>
    <w:multiLevelType w:val="hybridMultilevel"/>
    <w:tmpl w:val="EB023B04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2D2797"/>
    <w:multiLevelType w:val="hybridMultilevel"/>
    <w:tmpl w:val="25DE27C0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616E80"/>
    <w:multiLevelType w:val="hybridMultilevel"/>
    <w:tmpl w:val="D37496A6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17"/>
  </w:num>
  <w:num w:numId="9">
    <w:abstractNumId w:val="9"/>
  </w:num>
  <w:num w:numId="10">
    <w:abstractNumId w:val="5"/>
  </w:num>
  <w:num w:numId="11">
    <w:abstractNumId w:val="1"/>
  </w:num>
  <w:num w:numId="12">
    <w:abstractNumId w:val="14"/>
  </w:num>
  <w:num w:numId="13">
    <w:abstractNumId w:val="13"/>
  </w:num>
  <w:num w:numId="14">
    <w:abstractNumId w:val="7"/>
  </w:num>
  <w:num w:numId="15">
    <w:abstractNumId w:val="11"/>
  </w:num>
  <w:num w:numId="16">
    <w:abstractNumId w:val="15"/>
  </w:num>
  <w:num w:numId="17">
    <w:abstractNumId w:val="12"/>
  </w:num>
  <w:num w:numId="18">
    <w:abstractNumId w:val="16"/>
  </w:num>
  <w:num w:numId="19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7D6"/>
    <w:rsid w:val="0013793F"/>
    <w:rsid w:val="004460CA"/>
    <w:rsid w:val="00474C01"/>
    <w:rsid w:val="005842FF"/>
    <w:rsid w:val="00592017"/>
    <w:rsid w:val="006142DE"/>
    <w:rsid w:val="00693BE8"/>
    <w:rsid w:val="00754E49"/>
    <w:rsid w:val="009B17D6"/>
    <w:rsid w:val="00A567A0"/>
    <w:rsid w:val="00C278A2"/>
    <w:rsid w:val="00E7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1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2020-02-12T12:50:00Z</cp:lastPrinted>
  <dcterms:created xsi:type="dcterms:W3CDTF">2018-08-19T11:19:00Z</dcterms:created>
  <dcterms:modified xsi:type="dcterms:W3CDTF">2020-02-12T12:50:00Z</dcterms:modified>
</cp:coreProperties>
</file>