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71"/>
        <w:gridCol w:w="4783"/>
      </w:tblGrid>
      <w:tr w:rsidR="00302119" w:rsidRPr="00C64141" w:rsidTr="00F60483">
        <w:trPr>
          <w:trHeight w:val="1175"/>
        </w:trPr>
        <w:tc>
          <w:tcPr>
            <w:tcW w:w="2573" w:type="pct"/>
            <w:hideMark/>
          </w:tcPr>
          <w:p w:rsidR="00302119" w:rsidRPr="00C64141" w:rsidRDefault="00302119" w:rsidP="00302119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>ПРИНЯТО</w:t>
            </w:r>
          </w:p>
          <w:p w:rsidR="00302119" w:rsidRDefault="00302119" w:rsidP="00302119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</w:rPr>
              <w:t xml:space="preserve">на заседании Управляющего совета МАОУ «Образовательный  комплекс «Лицей  №3» </w:t>
            </w:r>
          </w:p>
          <w:p w:rsidR="00302119" w:rsidRPr="00C64141" w:rsidRDefault="00302119" w:rsidP="00302119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</w:rPr>
              <w:t xml:space="preserve">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302119" w:rsidRPr="00C64141" w:rsidRDefault="00302119" w:rsidP="00302119">
            <w:pPr>
              <w:spacing w:after="0"/>
              <w:ind w:right="-1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протокол от 24.04.2019 г. №07</w:t>
            </w:r>
          </w:p>
        </w:tc>
        <w:tc>
          <w:tcPr>
            <w:tcW w:w="2427" w:type="pct"/>
            <w:hideMark/>
          </w:tcPr>
          <w:p w:rsidR="00302119" w:rsidRPr="00C64141" w:rsidRDefault="00302119" w:rsidP="00302119">
            <w:pPr>
              <w:spacing w:after="0"/>
              <w:ind w:right="-1"/>
              <w:jc w:val="center"/>
              <w:rPr>
                <w:rFonts w:ascii="Times New Roman" w:hAnsi="Times New Roman"/>
                <w:bCs/>
              </w:rPr>
            </w:pPr>
            <w:r w:rsidRPr="00C64141">
              <w:rPr>
                <w:rFonts w:ascii="Times New Roman" w:hAnsi="Times New Roman"/>
                <w:bCs/>
              </w:rPr>
              <w:t>УТВЕРЖДЕНО</w:t>
            </w:r>
          </w:p>
          <w:p w:rsidR="00302119" w:rsidRPr="00C64141" w:rsidRDefault="00302119" w:rsidP="00302119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64141">
              <w:rPr>
                <w:rFonts w:ascii="Times New Roman" w:hAnsi="Times New Roman"/>
                <w:bCs/>
              </w:rPr>
              <w:t xml:space="preserve">приказом директора МАОУ </w:t>
            </w:r>
            <w:r w:rsidRPr="00C64141">
              <w:rPr>
                <w:rFonts w:ascii="Times New Roman" w:hAnsi="Times New Roman"/>
              </w:rPr>
              <w:t xml:space="preserve">«Образовательный комплекс «Лицей №3» имени С.П. </w:t>
            </w:r>
            <w:proofErr w:type="spellStart"/>
            <w:r w:rsidRPr="00C64141">
              <w:rPr>
                <w:rFonts w:ascii="Times New Roman" w:hAnsi="Times New Roman"/>
              </w:rPr>
              <w:t>Угаровой</w:t>
            </w:r>
            <w:proofErr w:type="spellEnd"/>
            <w:r w:rsidRPr="00C64141">
              <w:rPr>
                <w:rFonts w:ascii="Times New Roman" w:hAnsi="Times New Roman"/>
              </w:rPr>
              <w:t>»</w:t>
            </w:r>
          </w:p>
          <w:p w:rsidR="00302119" w:rsidRPr="00C64141" w:rsidRDefault="00302119" w:rsidP="00302119">
            <w:pPr>
              <w:spacing w:after="0"/>
              <w:ind w:right="-1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C64141">
              <w:rPr>
                <w:rFonts w:ascii="Times New Roman" w:hAnsi="Times New Roman"/>
              </w:rPr>
              <w:t>приказ от 26.04.2019 г. №189/1</w:t>
            </w:r>
          </w:p>
        </w:tc>
      </w:tr>
    </w:tbl>
    <w:p w:rsid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/>
        <w:jc w:val="center"/>
        <w:rPr>
          <w:sz w:val="26"/>
          <w:szCs w:val="26"/>
        </w:rPr>
      </w:pPr>
      <w:r w:rsidRPr="009B17D6">
        <w:rPr>
          <w:b/>
          <w:bCs/>
          <w:sz w:val="26"/>
          <w:szCs w:val="26"/>
        </w:rPr>
        <w:t>ПОЛОЖЕНИЕ</w:t>
      </w:r>
    </w:p>
    <w:p w:rsidR="009B17D6" w:rsidRPr="00302119" w:rsidRDefault="009B17D6" w:rsidP="00302119">
      <w:pPr>
        <w:pStyle w:val="Default"/>
        <w:spacing w:line="276" w:lineRule="auto"/>
        <w:ind w:right="-1"/>
        <w:jc w:val="center"/>
        <w:rPr>
          <w:b/>
          <w:bCs/>
          <w:caps/>
          <w:sz w:val="26"/>
          <w:szCs w:val="26"/>
        </w:rPr>
      </w:pPr>
      <w:r w:rsidRPr="00302119">
        <w:rPr>
          <w:b/>
          <w:bCs/>
          <w:caps/>
          <w:sz w:val="26"/>
          <w:szCs w:val="26"/>
        </w:rPr>
        <w:t xml:space="preserve">о мониторинге качества образовательной деятельности </w:t>
      </w:r>
    </w:p>
    <w:p w:rsidR="00302119" w:rsidRDefault="00302119" w:rsidP="00302119">
      <w:pPr>
        <w:spacing w:after="0"/>
        <w:ind w:right="-1"/>
        <w:jc w:val="center"/>
        <w:rPr>
          <w:rFonts w:ascii="Times New Roman" w:hAnsi="Times New Roman"/>
          <w:b/>
          <w:caps/>
          <w:sz w:val="26"/>
          <w:szCs w:val="26"/>
        </w:rPr>
      </w:pPr>
      <w:r w:rsidRPr="00C64141">
        <w:rPr>
          <w:rFonts w:ascii="Times New Roman" w:hAnsi="Times New Roman"/>
          <w:b/>
          <w:caps/>
          <w:sz w:val="26"/>
          <w:szCs w:val="26"/>
        </w:rPr>
        <w:t xml:space="preserve">отделения дополнительного образования </w:t>
      </w:r>
    </w:p>
    <w:p w:rsidR="00302119" w:rsidRDefault="00302119" w:rsidP="00302119">
      <w:pPr>
        <w:spacing w:after="0"/>
        <w:ind w:right="-1"/>
        <w:jc w:val="center"/>
        <w:rPr>
          <w:rFonts w:ascii="Times New Roman" w:hAnsi="Times New Roman"/>
          <w:b/>
          <w:caps/>
          <w:sz w:val="26"/>
          <w:szCs w:val="26"/>
        </w:rPr>
      </w:pPr>
      <w:r w:rsidRPr="00C64141">
        <w:rPr>
          <w:rFonts w:ascii="Times New Roman" w:hAnsi="Times New Roman"/>
          <w:b/>
          <w:caps/>
          <w:sz w:val="26"/>
          <w:szCs w:val="26"/>
        </w:rPr>
        <w:t>«Центр детского творчества «Кре</w:t>
      </w:r>
      <w:r w:rsidRPr="00C64141">
        <w:rPr>
          <w:rFonts w:ascii="Times New Roman" w:hAnsi="Times New Roman"/>
          <w:b/>
          <w:caps/>
          <w:sz w:val="26"/>
          <w:szCs w:val="26"/>
        </w:rPr>
        <w:t>а</w:t>
      </w:r>
      <w:r w:rsidRPr="00C64141">
        <w:rPr>
          <w:rFonts w:ascii="Times New Roman" w:hAnsi="Times New Roman"/>
          <w:b/>
          <w:caps/>
          <w:sz w:val="26"/>
          <w:szCs w:val="26"/>
        </w:rPr>
        <w:t>тив»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302119" w:rsidRPr="00302119" w:rsidRDefault="00302119" w:rsidP="00302119">
      <w:pPr>
        <w:spacing w:after="0"/>
        <w:ind w:right="-1"/>
        <w:jc w:val="center"/>
        <w:rPr>
          <w:rFonts w:ascii="Times New Roman" w:hAnsi="Times New Roman"/>
          <w:b/>
          <w:caps/>
          <w:sz w:val="26"/>
          <w:szCs w:val="26"/>
        </w:rPr>
      </w:pPr>
      <w:r w:rsidRPr="001F5879">
        <w:rPr>
          <w:rFonts w:ascii="Times New Roman" w:hAnsi="Times New Roman"/>
          <w:b/>
          <w:caps/>
          <w:sz w:val="26"/>
          <w:szCs w:val="26"/>
        </w:rPr>
        <w:t xml:space="preserve">МАОУ </w:t>
      </w:r>
      <w:r w:rsidRPr="001F5879">
        <w:rPr>
          <w:rFonts w:ascii="Times New Roman" w:hAnsi="Times New Roman"/>
          <w:b/>
          <w:bCs/>
          <w:caps/>
          <w:sz w:val="26"/>
          <w:szCs w:val="26"/>
        </w:rPr>
        <w:t>«ОК «Лицей №3» имени С.П. Угаровой»</w:t>
      </w:r>
    </w:p>
    <w:p w:rsidR="009B17D6" w:rsidRDefault="009B17D6" w:rsidP="00302119">
      <w:pPr>
        <w:pStyle w:val="Default"/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:rsidR="009B17D6" w:rsidRDefault="009B17D6" w:rsidP="00302119">
      <w:pPr>
        <w:pStyle w:val="Default"/>
        <w:spacing w:line="276" w:lineRule="auto"/>
        <w:ind w:right="-1"/>
        <w:jc w:val="center"/>
        <w:rPr>
          <w:b/>
          <w:bCs/>
          <w:sz w:val="26"/>
          <w:szCs w:val="26"/>
        </w:rPr>
      </w:pPr>
    </w:p>
    <w:p w:rsidR="009B17D6" w:rsidRDefault="009B17D6" w:rsidP="00302119">
      <w:pPr>
        <w:pStyle w:val="Default"/>
        <w:spacing w:line="276" w:lineRule="auto"/>
        <w:ind w:right="-1"/>
        <w:jc w:val="center"/>
        <w:rPr>
          <w:b/>
          <w:bCs/>
          <w:sz w:val="26"/>
          <w:szCs w:val="26"/>
        </w:rPr>
      </w:pPr>
      <w:r w:rsidRPr="009B17D6">
        <w:rPr>
          <w:b/>
          <w:bCs/>
          <w:sz w:val="26"/>
          <w:szCs w:val="26"/>
        </w:rPr>
        <w:t>1. ОБЩИЕ ПОЛОЖЕНИЯ</w:t>
      </w:r>
    </w:p>
    <w:p w:rsidR="009B17D6" w:rsidRPr="009B17D6" w:rsidRDefault="009B17D6" w:rsidP="00302119">
      <w:pPr>
        <w:pStyle w:val="Default"/>
        <w:spacing w:line="276" w:lineRule="auto"/>
        <w:ind w:right="-1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b/>
          <w:bCs/>
          <w:sz w:val="26"/>
          <w:szCs w:val="26"/>
        </w:rPr>
      </w:pPr>
      <w:r w:rsidRPr="009B17D6">
        <w:rPr>
          <w:sz w:val="26"/>
          <w:szCs w:val="26"/>
        </w:rPr>
        <w:t xml:space="preserve">1.1. Настоящее Положение регламентирует процедуру и формы проведения мониторинга качества образовательной деятельности (далее - мониторинг) в </w:t>
      </w:r>
      <w:r w:rsidRPr="009B17D6">
        <w:rPr>
          <w:rFonts w:eastAsia="Times New Roman"/>
          <w:bCs/>
          <w:sz w:val="26"/>
          <w:szCs w:val="26"/>
        </w:rPr>
        <w:t>отделени</w:t>
      </w:r>
      <w:r w:rsidRPr="009B17D6">
        <w:rPr>
          <w:bCs/>
          <w:sz w:val="26"/>
          <w:szCs w:val="26"/>
        </w:rPr>
        <w:t>и</w:t>
      </w:r>
      <w:r w:rsidRPr="009B17D6">
        <w:rPr>
          <w:rFonts w:eastAsia="Times New Roman"/>
          <w:bCs/>
          <w:sz w:val="26"/>
          <w:szCs w:val="26"/>
        </w:rPr>
        <w:t xml:space="preserve"> дополнительного образования</w:t>
      </w:r>
      <w:r w:rsidRPr="009B17D6">
        <w:rPr>
          <w:bCs/>
          <w:sz w:val="26"/>
          <w:szCs w:val="26"/>
        </w:rPr>
        <w:t xml:space="preserve"> </w:t>
      </w:r>
      <w:r w:rsidRPr="009B17D6">
        <w:rPr>
          <w:rFonts w:eastAsia="Times New Roman"/>
          <w:bCs/>
          <w:sz w:val="26"/>
          <w:szCs w:val="26"/>
        </w:rPr>
        <w:t>«Центр детского творчества «</w:t>
      </w:r>
      <w:proofErr w:type="spellStart"/>
      <w:r w:rsidRPr="009B17D6">
        <w:rPr>
          <w:rFonts w:eastAsia="Times New Roman"/>
          <w:bCs/>
          <w:sz w:val="26"/>
          <w:szCs w:val="26"/>
        </w:rPr>
        <w:t>Креатив</w:t>
      </w:r>
      <w:proofErr w:type="spellEnd"/>
      <w:r w:rsidRPr="009B17D6">
        <w:rPr>
          <w:rFonts w:eastAsia="Times New Roman"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Pr="009B17D6">
        <w:rPr>
          <w:rFonts w:eastAsia="Times New Roman"/>
          <w:bCs/>
          <w:sz w:val="26"/>
          <w:szCs w:val="26"/>
        </w:rPr>
        <w:t>муниципально</w:t>
      </w:r>
      <w:r>
        <w:rPr>
          <w:bCs/>
          <w:sz w:val="26"/>
          <w:szCs w:val="26"/>
        </w:rPr>
        <w:t>м</w:t>
      </w:r>
      <w:r w:rsidRPr="009B17D6">
        <w:rPr>
          <w:rFonts w:eastAsia="Times New Roman"/>
          <w:bCs/>
          <w:sz w:val="26"/>
          <w:szCs w:val="26"/>
        </w:rPr>
        <w:t xml:space="preserve"> автономно</w:t>
      </w:r>
      <w:r>
        <w:rPr>
          <w:bCs/>
          <w:sz w:val="26"/>
          <w:szCs w:val="26"/>
        </w:rPr>
        <w:t>м</w:t>
      </w:r>
      <w:r w:rsidRPr="009B17D6">
        <w:rPr>
          <w:rFonts w:eastAsia="Times New Roman"/>
          <w:bCs/>
          <w:sz w:val="26"/>
          <w:szCs w:val="26"/>
        </w:rPr>
        <w:t xml:space="preserve"> общеобразовательно</w:t>
      </w:r>
      <w:r>
        <w:rPr>
          <w:bCs/>
          <w:sz w:val="26"/>
          <w:szCs w:val="26"/>
        </w:rPr>
        <w:t>м</w:t>
      </w:r>
      <w:r w:rsidRPr="009B17D6">
        <w:rPr>
          <w:rFonts w:eastAsia="Times New Roman"/>
          <w:bCs/>
          <w:sz w:val="26"/>
          <w:szCs w:val="26"/>
        </w:rPr>
        <w:t xml:space="preserve"> учреждени</w:t>
      </w:r>
      <w:r>
        <w:rPr>
          <w:bCs/>
          <w:sz w:val="26"/>
          <w:szCs w:val="26"/>
        </w:rPr>
        <w:t xml:space="preserve">и </w:t>
      </w:r>
      <w:r w:rsidRPr="009B17D6">
        <w:rPr>
          <w:rFonts w:eastAsia="Times New Roman"/>
          <w:bCs/>
          <w:sz w:val="26"/>
          <w:szCs w:val="26"/>
        </w:rPr>
        <w:t>«Образовательный комплекс «Лицей №3»</w:t>
      </w:r>
      <w:r>
        <w:rPr>
          <w:bCs/>
          <w:sz w:val="26"/>
          <w:szCs w:val="26"/>
        </w:rPr>
        <w:t xml:space="preserve"> </w:t>
      </w:r>
      <w:r w:rsidR="00302119">
        <w:rPr>
          <w:bCs/>
          <w:sz w:val="26"/>
          <w:szCs w:val="26"/>
        </w:rPr>
        <w:t xml:space="preserve">имени </w:t>
      </w:r>
      <w:proofErr w:type="spellStart"/>
      <w:r w:rsidR="00302119">
        <w:rPr>
          <w:bCs/>
          <w:sz w:val="26"/>
          <w:szCs w:val="26"/>
        </w:rPr>
        <w:t>С.П.Угаровой</w:t>
      </w:r>
      <w:proofErr w:type="spellEnd"/>
      <w:r w:rsidR="00302119">
        <w:rPr>
          <w:bCs/>
          <w:sz w:val="26"/>
          <w:szCs w:val="26"/>
        </w:rPr>
        <w:t xml:space="preserve">» </w:t>
      </w:r>
      <w:proofErr w:type="spellStart"/>
      <w:r w:rsidRPr="009B17D6">
        <w:rPr>
          <w:rFonts w:eastAsia="Times New Roman"/>
          <w:bCs/>
          <w:sz w:val="26"/>
          <w:szCs w:val="26"/>
        </w:rPr>
        <w:t>Старооскольского</w:t>
      </w:r>
      <w:proofErr w:type="spellEnd"/>
      <w:r w:rsidRPr="009B17D6">
        <w:rPr>
          <w:rFonts w:eastAsia="Times New Roman"/>
          <w:bCs/>
          <w:sz w:val="26"/>
          <w:szCs w:val="26"/>
        </w:rPr>
        <w:t xml:space="preserve"> городского округа</w:t>
      </w:r>
      <w:r w:rsidRPr="009B17D6">
        <w:rPr>
          <w:sz w:val="26"/>
          <w:szCs w:val="26"/>
        </w:rPr>
        <w:t xml:space="preserve"> (далее - Учреждение).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1.2. Положение разработано в соответствии с Федеральным Законом «Об образовании в Российской Федерации», </w:t>
      </w:r>
      <w:r w:rsidR="00302119" w:rsidRPr="00E2210C">
        <w:rPr>
          <w:sz w:val="26"/>
          <w:szCs w:val="26"/>
        </w:rPr>
        <w:t xml:space="preserve">Приказом </w:t>
      </w:r>
      <w:proofErr w:type="spellStart"/>
      <w:r w:rsidR="00302119" w:rsidRPr="00E2210C">
        <w:rPr>
          <w:sz w:val="26"/>
          <w:szCs w:val="26"/>
        </w:rPr>
        <w:t>Минпросвещения</w:t>
      </w:r>
      <w:proofErr w:type="spellEnd"/>
      <w:r w:rsidR="00302119" w:rsidRPr="00E2210C">
        <w:rPr>
          <w:sz w:val="26"/>
          <w:szCs w:val="26"/>
        </w:rPr>
        <w:t xml:space="preserve"> России от 09.11.2018 г. № 196</w:t>
      </w:r>
      <w:r w:rsidR="00302119">
        <w:rPr>
          <w:sz w:val="26"/>
          <w:szCs w:val="26"/>
        </w:rPr>
        <w:t xml:space="preserve"> «</w:t>
      </w:r>
      <w:r w:rsidR="00302119" w:rsidRPr="00E2210C">
        <w:rPr>
          <w:sz w:val="26"/>
          <w:szCs w:val="26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 w:rsidR="00302119">
        <w:rPr>
          <w:sz w:val="26"/>
          <w:szCs w:val="26"/>
        </w:rPr>
        <w:t>»</w:t>
      </w:r>
      <w:r w:rsidRPr="009B17D6">
        <w:rPr>
          <w:sz w:val="26"/>
          <w:szCs w:val="26"/>
        </w:rPr>
        <w:t xml:space="preserve">, </w:t>
      </w:r>
      <w:r w:rsidRPr="00261174">
        <w:rPr>
          <w:rFonts w:asciiTheme="majorBidi" w:hAnsiTheme="majorBidi" w:cstheme="majorBidi"/>
          <w:sz w:val="26"/>
          <w:szCs w:val="26"/>
        </w:rPr>
        <w:t>Уставо</w:t>
      </w:r>
      <w:r>
        <w:rPr>
          <w:rFonts w:asciiTheme="majorBidi" w:hAnsiTheme="majorBidi" w:cstheme="majorBidi"/>
          <w:sz w:val="26"/>
          <w:szCs w:val="26"/>
        </w:rPr>
        <w:t xml:space="preserve">м </w:t>
      </w:r>
      <w:r w:rsidRPr="00837CA2">
        <w:rPr>
          <w:rFonts w:asciiTheme="majorBidi" w:hAnsiTheme="majorBidi" w:cstheme="majorBidi"/>
          <w:sz w:val="26"/>
          <w:szCs w:val="26"/>
        </w:rPr>
        <w:t xml:space="preserve">муниципального </w:t>
      </w:r>
      <w:r>
        <w:rPr>
          <w:rFonts w:asciiTheme="majorBidi" w:hAnsiTheme="majorBidi" w:cstheme="majorBidi"/>
          <w:sz w:val="26"/>
          <w:szCs w:val="26"/>
        </w:rPr>
        <w:t xml:space="preserve">автономного общеобразовательного учреждения «Образовательный комплекс «Лицей №3» </w:t>
      </w:r>
      <w:r w:rsidR="00302119">
        <w:rPr>
          <w:rFonts w:asciiTheme="majorBidi" w:hAnsiTheme="majorBidi" w:cstheme="majorBidi"/>
          <w:sz w:val="26"/>
          <w:szCs w:val="26"/>
        </w:rPr>
        <w:t xml:space="preserve">имени С.П. </w:t>
      </w:r>
      <w:proofErr w:type="spellStart"/>
      <w:r w:rsidR="00302119">
        <w:rPr>
          <w:rFonts w:asciiTheme="majorBidi" w:hAnsiTheme="majorBidi" w:cstheme="majorBidi"/>
          <w:sz w:val="26"/>
          <w:szCs w:val="26"/>
        </w:rPr>
        <w:t>Угаровой</w:t>
      </w:r>
      <w:proofErr w:type="spellEnd"/>
      <w:r w:rsidR="00302119">
        <w:rPr>
          <w:rFonts w:asciiTheme="majorBidi" w:hAnsiTheme="majorBidi" w:cstheme="majorBidi"/>
          <w:sz w:val="26"/>
          <w:szCs w:val="26"/>
        </w:rPr>
        <w:t xml:space="preserve">» </w:t>
      </w:r>
      <w:proofErr w:type="spellStart"/>
      <w:r>
        <w:rPr>
          <w:rFonts w:asciiTheme="majorBidi" w:hAnsiTheme="majorBidi" w:cstheme="majorBidi"/>
          <w:sz w:val="26"/>
          <w:szCs w:val="26"/>
        </w:rPr>
        <w:t>Старооскольского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городского округа</w:t>
      </w:r>
      <w:r w:rsidRPr="009B17D6">
        <w:rPr>
          <w:sz w:val="26"/>
          <w:szCs w:val="26"/>
        </w:rPr>
        <w:t xml:space="preserve">. </w:t>
      </w:r>
    </w:p>
    <w:p w:rsidR="009B17D6" w:rsidRDefault="009B17D6" w:rsidP="00302119">
      <w:pPr>
        <w:pStyle w:val="Default"/>
        <w:spacing w:line="276" w:lineRule="auto"/>
        <w:ind w:right="-1"/>
        <w:jc w:val="both"/>
        <w:rPr>
          <w:b/>
          <w:bCs/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/>
        <w:jc w:val="center"/>
        <w:rPr>
          <w:sz w:val="26"/>
          <w:szCs w:val="26"/>
        </w:rPr>
      </w:pPr>
      <w:r w:rsidRPr="009B17D6">
        <w:rPr>
          <w:b/>
          <w:bCs/>
          <w:sz w:val="26"/>
          <w:szCs w:val="26"/>
        </w:rPr>
        <w:t>2. ПРЕДМЕТ, ЦЕЛЬ И ЗАДАЧИ МОНИТОРИНГА</w:t>
      </w:r>
    </w:p>
    <w:p w:rsid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>2.1. Предмет мониторинга</w:t>
      </w:r>
      <w:r>
        <w:rPr>
          <w:sz w:val="26"/>
          <w:szCs w:val="26"/>
        </w:rPr>
        <w:t>.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Предметом мониторинга является качество образовательной деятельности в Учреждении.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>2.2. Цель мониторинга</w:t>
      </w:r>
      <w:r>
        <w:rPr>
          <w:sz w:val="26"/>
          <w:szCs w:val="26"/>
        </w:rPr>
        <w:t>.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Целью мониторинга является получение оперативной, точной и объективной информации о результативности образовательной деятельности и отслеживание эффективности управления образовательной деятельностью в Учреждении.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2.3. Задачи: </w:t>
      </w:r>
    </w:p>
    <w:p w:rsidR="009B17D6" w:rsidRPr="009B17D6" w:rsidRDefault="009B17D6" w:rsidP="00302119">
      <w:pPr>
        <w:pStyle w:val="Default"/>
        <w:numPr>
          <w:ilvl w:val="0"/>
          <w:numId w:val="14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создание четкой структуры мониторинговых исследований; </w:t>
      </w:r>
    </w:p>
    <w:p w:rsidR="009B17D6" w:rsidRPr="009B17D6" w:rsidRDefault="009B17D6" w:rsidP="00302119">
      <w:pPr>
        <w:pStyle w:val="Default"/>
        <w:numPr>
          <w:ilvl w:val="0"/>
          <w:numId w:val="14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разработка, апробация и внедрение технологий сбора, обобщения, классификации и анализа информации; </w:t>
      </w:r>
    </w:p>
    <w:p w:rsidR="009B17D6" w:rsidRPr="009B17D6" w:rsidRDefault="009B17D6" w:rsidP="00302119">
      <w:pPr>
        <w:pStyle w:val="Default"/>
        <w:numPr>
          <w:ilvl w:val="0"/>
          <w:numId w:val="14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lastRenderedPageBreak/>
        <w:t xml:space="preserve">систематизация информации, повышение ее оперативности и доступности; </w:t>
      </w:r>
    </w:p>
    <w:p w:rsidR="009B17D6" w:rsidRPr="009B17D6" w:rsidRDefault="009B17D6" w:rsidP="00302119">
      <w:pPr>
        <w:pStyle w:val="Default"/>
        <w:numPr>
          <w:ilvl w:val="0"/>
          <w:numId w:val="14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совершенствование технологии информационно-аналитической деятельности; </w:t>
      </w:r>
    </w:p>
    <w:p w:rsidR="009B17D6" w:rsidRPr="009B17D6" w:rsidRDefault="009B17D6" w:rsidP="00302119">
      <w:pPr>
        <w:pStyle w:val="Default"/>
        <w:numPr>
          <w:ilvl w:val="0"/>
          <w:numId w:val="14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координация деятельности всех субъектов мониторинга.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/>
        <w:jc w:val="center"/>
        <w:rPr>
          <w:sz w:val="26"/>
          <w:szCs w:val="26"/>
        </w:rPr>
      </w:pPr>
      <w:r w:rsidRPr="009B17D6">
        <w:rPr>
          <w:b/>
          <w:bCs/>
          <w:sz w:val="26"/>
          <w:szCs w:val="26"/>
        </w:rPr>
        <w:t>3. НАПРАВЛЕНИЯ МОНИТОРИНГА</w:t>
      </w:r>
    </w:p>
    <w:p w:rsid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К основным направлениям мониторинга относятся: </w:t>
      </w:r>
    </w:p>
    <w:p w:rsidR="009B17D6" w:rsidRPr="009B17D6" w:rsidRDefault="009B17D6" w:rsidP="00302119">
      <w:pPr>
        <w:pStyle w:val="Default"/>
        <w:numPr>
          <w:ilvl w:val="0"/>
          <w:numId w:val="15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оснащенность образовательной деятельности; </w:t>
      </w:r>
    </w:p>
    <w:p w:rsidR="009B17D6" w:rsidRPr="009B17D6" w:rsidRDefault="009B17D6" w:rsidP="00302119">
      <w:pPr>
        <w:pStyle w:val="Default"/>
        <w:numPr>
          <w:ilvl w:val="0"/>
          <w:numId w:val="15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уровень учебных достижений; </w:t>
      </w:r>
    </w:p>
    <w:p w:rsidR="009B17D6" w:rsidRPr="009B17D6" w:rsidRDefault="009B17D6" w:rsidP="00302119">
      <w:pPr>
        <w:pStyle w:val="Default"/>
        <w:numPr>
          <w:ilvl w:val="0"/>
          <w:numId w:val="15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профессиональное мастерство педагогов; </w:t>
      </w:r>
    </w:p>
    <w:p w:rsidR="009B17D6" w:rsidRDefault="009B17D6" w:rsidP="00302119">
      <w:pPr>
        <w:pStyle w:val="Default"/>
        <w:numPr>
          <w:ilvl w:val="0"/>
          <w:numId w:val="15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организация управленческой деятельности; </w:t>
      </w:r>
    </w:p>
    <w:p w:rsidR="009B17D6" w:rsidRDefault="009B17D6" w:rsidP="00302119">
      <w:pPr>
        <w:pStyle w:val="Default"/>
        <w:numPr>
          <w:ilvl w:val="0"/>
          <w:numId w:val="15"/>
        </w:numPr>
        <w:spacing w:line="276" w:lineRule="auto"/>
        <w:ind w:right="-1"/>
        <w:jc w:val="both"/>
        <w:rPr>
          <w:sz w:val="26"/>
          <w:szCs w:val="26"/>
        </w:rPr>
      </w:pPr>
      <w:proofErr w:type="spellStart"/>
      <w:r w:rsidRPr="009B17D6">
        <w:rPr>
          <w:sz w:val="26"/>
          <w:szCs w:val="26"/>
        </w:rPr>
        <w:t>социокультурная</w:t>
      </w:r>
      <w:proofErr w:type="spellEnd"/>
      <w:r w:rsidRPr="009B17D6">
        <w:rPr>
          <w:sz w:val="26"/>
          <w:szCs w:val="26"/>
        </w:rPr>
        <w:t xml:space="preserve"> и </w:t>
      </w:r>
      <w:proofErr w:type="spellStart"/>
      <w:r w:rsidRPr="009B17D6">
        <w:rPr>
          <w:sz w:val="26"/>
          <w:szCs w:val="26"/>
        </w:rPr>
        <w:t>досуговая</w:t>
      </w:r>
      <w:proofErr w:type="spellEnd"/>
      <w:r w:rsidRPr="009B17D6">
        <w:rPr>
          <w:sz w:val="26"/>
          <w:szCs w:val="26"/>
        </w:rPr>
        <w:t xml:space="preserve"> деятельность; </w:t>
      </w:r>
    </w:p>
    <w:p w:rsidR="009B17D6" w:rsidRPr="009B17D6" w:rsidRDefault="009B17D6" w:rsidP="00302119">
      <w:pPr>
        <w:pStyle w:val="Default"/>
        <w:numPr>
          <w:ilvl w:val="0"/>
          <w:numId w:val="15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обеспечение безопасности образовательной деятельности. </w:t>
      </w:r>
    </w:p>
    <w:p w:rsidR="009B17D6" w:rsidRDefault="009B17D6" w:rsidP="00302119">
      <w:pPr>
        <w:pStyle w:val="Default"/>
        <w:spacing w:line="276" w:lineRule="auto"/>
        <w:ind w:right="-1"/>
        <w:jc w:val="center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/>
        <w:jc w:val="center"/>
        <w:rPr>
          <w:sz w:val="26"/>
          <w:szCs w:val="26"/>
        </w:rPr>
      </w:pPr>
      <w:r w:rsidRPr="009B17D6">
        <w:rPr>
          <w:b/>
          <w:bCs/>
          <w:sz w:val="26"/>
          <w:szCs w:val="26"/>
        </w:rPr>
        <w:t>4. ОБЪЕКТЫ МОНИТОРИНГА</w:t>
      </w:r>
    </w:p>
    <w:p w:rsid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Объектами мониторинга являются образовательная среда (ресурсы и условия), образовательная деятельность, программно-методическое обеспечение образовательной деятельности, личностное развитие </w:t>
      </w:r>
      <w:proofErr w:type="gramStart"/>
      <w:r w:rsidRPr="009B17D6">
        <w:rPr>
          <w:sz w:val="26"/>
          <w:szCs w:val="26"/>
        </w:rPr>
        <w:t>обучающихся</w:t>
      </w:r>
      <w:proofErr w:type="gramEnd"/>
      <w:r w:rsidRPr="009B17D6">
        <w:rPr>
          <w:sz w:val="26"/>
          <w:szCs w:val="26"/>
        </w:rPr>
        <w:t xml:space="preserve">, кадровый потенциал.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4.1. Образовательная среда: </w:t>
      </w:r>
    </w:p>
    <w:p w:rsidR="009B17D6" w:rsidRPr="009B17D6" w:rsidRDefault="009B17D6" w:rsidP="00302119">
      <w:pPr>
        <w:pStyle w:val="Default"/>
        <w:numPr>
          <w:ilvl w:val="0"/>
          <w:numId w:val="16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контингент </w:t>
      </w:r>
      <w:proofErr w:type="gramStart"/>
      <w:r w:rsidRPr="009B17D6">
        <w:rPr>
          <w:sz w:val="26"/>
          <w:szCs w:val="26"/>
        </w:rPr>
        <w:t>обучающихся</w:t>
      </w:r>
      <w:proofErr w:type="gramEnd"/>
      <w:r w:rsidRPr="009B17D6">
        <w:rPr>
          <w:sz w:val="26"/>
          <w:szCs w:val="26"/>
        </w:rPr>
        <w:t xml:space="preserve">, его дифференциация (по возрасту, полу, годам обучения, социальным характеристикам); </w:t>
      </w:r>
    </w:p>
    <w:p w:rsidR="009B17D6" w:rsidRPr="009B17D6" w:rsidRDefault="009B17D6" w:rsidP="00302119">
      <w:pPr>
        <w:pStyle w:val="Default"/>
        <w:numPr>
          <w:ilvl w:val="0"/>
          <w:numId w:val="16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выполнение санитарных норм и правил, безопасность организации образовательной деятельности.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4.2. Образовательная деятельность: </w:t>
      </w:r>
    </w:p>
    <w:p w:rsidR="009B17D6" w:rsidRPr="009B17D6" w:rsidRDefault="009B17D6" w:rsidP="00302119">
      <w:pPr>
        <w:pStyle w:val="Default"/>
        <w:numPr>
          <w:ilvl w:val="0"/>
          <w:numId w:val="17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анализ входного, промежуточного и итогового </w:t>
      </w:r>
      <w:proofErr w:type="gramStart"/>
      <w:r w:rsidRPr="009B17D6">
        <w:rPr>
          <w:sz w:val="26"/>
          <w:szCs w:val="26"/>
        </w:rPr>
        <w:t>контроля за</w:t>
      </w:r>
      <w:proofErr w:type="gramEnd"/>
      <w:r w:rsidRPr="009B17D6">
        <w:rPr>
          <w:sz w:val="26"/>
          <w:szCs w:val="26"/>
        </w:rPr>
        <w:t xml:space="preserve"> уровнем учебных достижений и результатов обучающихся по освоению дополнительных </w:t>
      </w:r>
      <w:proofErr w:type="spellStart"/>
      <w:r w:rsidRPr="009B17D6">
        <w:rPr>
          <w:sz w:val="26"/>
          <w:szCs w:val="26"/>
        </w:rPr>
        <w:t>общеразвивающих</w:t>
      </w:r>
      <w:proofErr w:type="spellEnd"/>
      <w:r w:rsidRPr="009B17D6">
        <w:rPr>
          <w:sz w:val="26"/>
          <w:szCs w:val="26"/>
        </w:rPr>
        <w:t xml:space="preserve"> программ; </w:t>
      </w:r>
    </w:p>
    <w:p w:rsidR="009B17D6" w:rsidRPr="009B17D6" w:rsidRDefault="009B17D6" w:rsidP="00302119">
      <w:pPr>
        <w:pStyle w:val="Default"/>
        <w:numPr>
          <w:ilvl w:val="0"/>
          <w:numId w:val="17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учебный план; </w:t>
      </w:r>
    </w:p>
    <w:p w:rsidR="009B17D6" w:rsidRPr="009B17D6" w:rsidRDefault="009B17D6" w:rsidP="00302119">
      <w:pPr>
        <w:pStyle w:val="Default"/>
        <w:numPr>
          <w:ilvl w:val="0"/>
          <w:numId w:val="17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план работы на учебный год.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4.3. Программно-методическое обеспечение образовательной деятельности: </w:t>
      </w:r>
    </w:p>
    <w:p w:rsidR="009B17D6" w:rsidRPr="009B17D6" w:rsidRDefault="009B17D6" w:rsidP="00302119">
      <w:pPr>
        <w:pStyle w:val="Default"/>
        <w:numPr>
          <w:ilvl w:val="0"/>
          <w:numId w:val="18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дополнительные </w:t>
      </w:r>
      <w:proofErr w:type="spellStart"/>
      <w:r w:rsidRPr="009B17D6">
        <w:rPr>
          <w:sz w:val="26"/>
          <w:szCs w:val="26"/>
        </w:rPr>
        <w:t>общеразвивающие</w:t>
      </w:r>
      <w:proofErr w:type="spellEnd"/>
      <w:r w:rsidRPr="009B17D6">
        <w:rPr>
          <w:sz w:val="26"/>
          <w:szCs w:val="26"/>
        </w:rPr>
        <w:t xml:space="preserve"> программы; </w:t>
      </w:r>
    </w:p>
    <w:p w:rsidR="009B17D6" w:rsidRPr="009B17D6" w:rsidRDefault="009B17D6" w:rsidP="00302119">
      <w:pPr>
        <w:pStyle w:val="Default"/>
        <w:numPr>
          <w:ilvl w:val="0"/>
          <w:numId w:val="18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методические материалы.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4.4. Личностное развитие </w:t>
      </w:r>
      <w:proofErr w:type="gramStart"/>
      <w:r w:rsidRPr="009B17D6">
        <w:rPr>
          <w:sz w:val="26"/>
          <w:szCs w:val="26"/>
        </w:rPr>
        <w:t>обучающихся</w:t>
      </w:r>
      <w:proofErr w:type="gramEnd"/>
      <w:r w:rsidRPr="009B17D6">
        <w:rPr>
          <w:sz w:val="26"/>
          <w:szCs w:val="26"/>
        </w:rPr>
        <w:t xml:space="preserve">: </w:t>
      </w:r>
    </w:p>
    <w:p w:rsidR="009B17D6" w:rsidRPr="009B17D6" w:rsidRDefault="009B17D6" w:rsidP="00302119">
      <w:pPr>
        <w:pStyle w:val="Default"/>
        <w:numPr>
          <w:ilvl w:val="0"/>
          <w:numId w:val="19"/>
        </w:numPr>
        <w:spacing w:line="276" w:lineRule="auto"/>
        <w:ind w:right="-1"/>
        <w:jc w:val="both"/>
        <w:rPr>
          <w:sz w:val="26"/>
          <w:szCs w:val="26"/>
        </w:rPr>
      </w:pPr>
      <w:proofErr w:type="gramStart"/>
      <w:r w:rsidRPr="009B17D6">
        <w:rPr>
          <w:sz w:val="26"/>
          <w:szCs w:val="26"/>
        </w:rPr>
        <w:t xml:space="preserve">результаты участия обучающихся в мероприятиях различного уровня; </w:t>
      </w:r>
      <w:proofErr w:type="gramEnd"/>
    </w:p>
    <w:p w:rsidR="009B17D6" w:rsidRPr="009B17D6" w:rsidRDefault="009B17D6" w:rsidP="00302119">
      <w:pPr>
        <w:pStyle w:val="Default"/>
        <w:numPr>
          <w:ilvl w:val="0"/>
          <w:numId w:val="19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уровень воспитанности, социализации </w:t>
      </w:r>
      <w:proofErr w:type="gramStart"/>
      <w:r w:rsidRPr="009B17D6">
        <w:rPr>
          <w:sz w:val="26"/>
          <w:szCs w:val="26"/>
        </w:rPr>
        <w:t>обучающихся</w:t>
      </w:r>
      <w:proofErr w:type="gramEnd"/>
      <w:r w:rsidRPr="009B17D6">
        <w:rPr>
          <w:sz w:val="26"/>
          <w:szCs w:val="26"/>
        </w:rPr>
        <w:t xml:space="preserve">, личностные качества.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4.5. Кадровый потенциал: </w:t>
      </w:r>
    </w:p>
    <w:p w:rsidR="009B17D6" w:rsidRPr="009B17D6" w:rsidRDefault="009B17D6" w:rsidP="00302119">
      <w:pPr>
        <w:pStyle w:val="Default"/>
        <w:numPr>
          <w:ilvl w:val="0"/>
          <w:numId w:val="20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кадровое (педагогическое) обеспечение; </w:t>
      </w:r>
    </w:p>
    <w:p w:rsidR="009B17D6" w:rsidRPr="009B17D6" w:rsidRDefault="009B17D6" w:rsidP="00302119">
      <w:pPr>
        <w:pStyle w:val="Default"/>
        <w:numPr>
          <w:ilvl w:val="0"/>
          <w:numId w:val="20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уровень профессиональной компетентности, качество и результативность педагогической деятельности; </w:t>
      </w:r>
    </w:p>
    <w:p w:rsidR="009B17D6" w:rsidRPr="009B17D6" w:rsidRDefault="009B17D6" w:rsidP="00302119">
      <w:pPr>
        <w:pStyle w:val="Default"/>
        <w:numPr>
          <w:ilvl w:val="0"/>
          <w:numId w:val="20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lastRenderedPageBreak/>
        <w:t xml:space="preserve">результативность работы по аттестации педагогических работников; </w:t>
      </w:r>
    </w:p>
    <w:p w:rsidR="009B17D6" w:rsidRPr="009B17D6" w:rsidRDefault="009B17D6" w:rsidP="00302119">
      <w:pPr>
        <w:pStyle w:val="Default"/>
        <w:numPr>
          <w:ilvl w:val="0"/>
          <w:numId w:val="20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повышение квалификации.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/>
        <w:jc w:val="center"/>
        <w:rPr>
          <w:sz w:val="26"/>
          <w:szCs w:val="26"/>
        </w:rPr>
      </w:pPr>
      <w:r w:rsidRPr="009B17D6">
        <w:rPr>
          <w:b/>
          <w:bCs/>
          <w:sz w:val="26"/>
          <w:szCs w:val="26"/>
        </w:rPr>
        <w:t>5. ОРГАНИЗАЦИЯ МОНИТОРИНГА</w:t>
      </w:r>
    </w:p>
    <w:p w:rsid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5.1. Отслеживание состояния образовательной деятельности достигается путем проведения входного, промежуточного, итогового контроля. </w:t>
      </w:r>
    </w:p>
    <w:p w:rsidR="009B17D6" w:rsidRPr="009B17D6" w:rsidRDefault="009B17D6" w:rsidP="00302119">
      <w:pPr>
        <w:pStyle w:val="Default"/>
        <w:numPr>
          <w:ilvl w:val="0"/>
          <w:numId w:val="21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входной контроль проводится в сентябре с целью определить исходный уровень по конкретному направлению и объекту мониторинга; </w:t>
      </w:r>
    </w:p>
    <w:p w:rsidR="009B17D6" w:rsidRPr="009B17D6" w:rsidRDefault="009B17D6" w:rsidP="00302119">
      <w:pPr>
        <w:pStyle w:val="Default"/>
        <w:numPr>
          <w:ilvl w:val="0"/>
          <w:numId w:val="21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промежуточный контроль проводится в январе с целью анализа динамики развития объекта мониторинга; </w:t>
      </w:r>
    </w:p>
    <w:p w:rsidR="009B17D6" w:rsidRPr="009B17D6" w:rsidRDefault="009B17D6" w:rsidP="00302119">
      <w:pPr>
        <w:pStyle w:val="Default"/>
        <w:numPr>
          <w:ilvl w:val="0"/>
          <w:numId w:val="21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итоговый контроль проводится в мае с целью подведения итогов работы за год. </w:t>
      </w:r>
    </w:p>
    <w:p w:rsidR="00754E49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5.2. На основании мониторинга фиксируется состояние образовательной деятельности Учреждения, прогнозируется ее развитие. </w:t>
      </w:r>
    </w:p>
    <w:p w:rsidR="00754E49" w:rsidRDefault="00754E49" w:rsidP="00302119">
      <w:pPr>
        <w:pStyle w:val="Default"/>
        <w:spacing w:line="276" w:lineRule="auto"/>
        <w:ind w:right="-1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/>
        <w:jc w:val="center"/>
        <w:rPr>
          <w:sz w:val="26"/>
          <w:szCs w:val="26"/>
        </w:rPr>
      </w:pPr>
      <w:r w:rsidRPr="009B17D6">
        <w:rPr>
          <w:b/>
          <w:bCs/>
          <w:sz w:val="26"/>
          <w:szCs w:val="26"/>
        </w:rPr>
        <w:t>6. ИНФОРМАЦИОННАЯ БАЗА МОНИТОРИНГА</w:t>
      </w:r>
    </w:p>
    <w:p w:rsidR="00754E49" w:rsidRDefault="00754E49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6.1. Реализация мониторинга предполагает организацию постоянного отслеживания и накопления данных на основе: </w:t>
      </w:r>
    </w:p>
    <w:p w:rsidR="009B17D6" w:rsidRPr="009B17D6" w:rsidRDefault="009B17D6" w:rsidP="00302119">
      <w:pPr>
        <w:pStyle w:val="Default"/>
        <w:numPr>
          <w:ilvl w:val="0"/>
          <w:numId w:val="22"/>
        </w:numPr>
        <w:spacing w:line="276" w:lineRule="auto"/>
        <w:ind w:right="-1"/>
        <w:rPr>
          <w:sz w:val="26"/>
          <w:szCs w:val="26"/>
        </w:rPr>
      </w:pPr>
      <w:r w:rsidRPr="009B17D6">
        <w:rPr>
          <w:sz w:val="26"/>
          <w:szCs w:val="26"/>
        </w:rPr>
        <w:t xml:space="preserve">отчетности, утвержденной нормативными актами федерального, регионального и локального уровней; </w:t>
      </w:r>
    </w:p>
    <w:p w:rsidR="009B17D6" w:rsidRPr="009B17D6" w:rsidRDefault="009B17D6" w:rsidP="00302119">
      <w:pPr>
        <w:pStyle w:val="Default"/>
        <w:numPr>
          <w:ilvl w:val="0"/>
          <w:numId w:val="22"/>
        </w:numPr>
        <w:spacing w:line="276" w:lineRule="auto"/>
        <w:ind w:right="-1"/>
        <w:rPr>
          <w:sz w:val="26"/>
          <w:szCs w:val="26"/>
        </w:rPr>
      </w:pPr>
      <w:r w:rsidRPr="009B17D6">
        <w:rPr>
          <w:sz w:val="26"/>
          <w:szCs w:val="26"/>
        </w:rPr>
        <w:t xml:space="preserve">документов и материалов, полученных в ходе: </w:t>
      </w:r>
    </w:p>
    <w:p w:rsidR="009B17D6" w:rsidRPr="009B17D6" w:rsidRDefault="009B17D6" w:rsidP="00302119">
      <w:pPr>
        <w:pStyle w:val="Default"/>
        <w:numPr>
          <w:ilvl w:val="0"/>
          <w:numId w:val="22"/>
        </w:numPr>
        <w:spacing w:line="276" w:lineRule="auto"/>
        <w:ind w:right="-1"/>
        <w:rPr>
          <w:sz w:val="26"/>
          <w:szCs w:val="26"/>
        </w:rPr>
      </w:pPr>
      <w:r w:rsidRPr="009B17D6">
        <w:rPr>
          <w:sz w:val="26"/>
          <w:szCs w:val="26"/>
        </w:rPr>
        <w:t xml:space="preserve">лицензирования; </w:t>
      </w:r>
    </w:p>
    <w:p w:rsidR="009B17D6" w:rsidRPr="009B17D6" w:rsidRDefault="009B17D6" w:rsidP="00302119">
      <w:pPr>
        <w:pStyle w:val="Default"/>
        <w:numPr>
          <w:ilvl w:val="0"/>
          <w:numId w:val="22"/>
        </w:numPr>
        <w:spacing w:line="276" w:lineRule="auto"/>
        <w:ind w:right="-1"/>
        <w:rPr>
          <w:sz w:val="26"/>
          <w:szCs w:val="26"/>
        </w:rPr>
      </w:pPr>
      <w:r w:rsidRPr="009B17D6">
        <w:rPr>
          <w:sz w:val="26"/>
          <w:szCs w:val="26"/>
        </w:rPr>
        <w:t xml:space="preserve">итоговой аттестации выпускников; </w:t>
      </w:r>
    </w:p>
    <w:p w:rsidR="009B17D6" w:rsidRPr="009B17D6" w:rsidRDefault="009B17D6" w:rsidP="00302119">
      <w:pPr>
        <w:pStyle w:val="Default"/>
        <w:numPr>
          <w:ilvl w:val="0"/>
          <w:numId w:val="22"/>
        </w:numPr>
        <w:spacing w:line="276" w:lineRule="auto"/>
        <w:ind w:right="-1"/>
        <w:rPr>
          <w:sz w:val="26"/>
          <w:szCs w:val="26"/>
        </w:rPr>
      </w:pPr>
      <w:r w:rsidRPr="009B17D6">
        <w:rPr>
          <w:sz w:val="26"/>
          <w:szCs w:val="26"/>
        </w:rPr>
        <w:t xml:space="preserve">повышения квалификации и аттестации педагогических и руководящих кадров; </w:t>
      </w:r>
    </w:p>
    <w:p w:rsidR="009B17D6" w:rsidRPr="00754E49" w:rsidRDefault="009B17D6" w:rsidP="00302119">
      <w:pPr>
        <w:pStyle w:val="Default"/>
        <w:numPr>
          <w:ilvl w:val="0"/>
          <w:numId w:val="22"/>
        </w:numPr>
        <w:spacing w:line="276" w:lineRule="auto"/>
        <w:ind w:right="-1"/>
        <w:rPr>
          <w:sz w:val="26"/>
          <w:szCs w:val="26"/>
        </w:rPr>
      </w:pPr>
      <w:r w:rsidRPr="009B17D6">
        <w:rPr>
          <w:sz w:val="26"/>
          <w:szCs w:val="26"/>
        </w:rPr>
        <w:t xml:space="preserve">результатов обследований, предусмотренных программой развития и годовым планом работы.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6.2. Для пополнения информационного фонда осуществляется заблаговременное предупреждение всех участников обследований, определяются сроки, формы сбора и представления материалов.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6.3. Получаемая в процессе мониторинга информация должна отвечать следующим требованиям: </w:t>
      </w:r>
    </w:p>
    <w:p w:rsidR="009B17D6" w:rsidRPr="009B17D6" w:rsidRDefault="009B17D6" w:rsidP="00302119">
      <w:pPr>
        <w:pStyle w:val="Default"/>
        <w:numPr>
          <w:ilvl w:val="0"/>
          <w:numId w:val="23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объективность – должна отражать реальное состояние дел; </w:t>
      </w:r>
    </w:p>
    <w:p w:rsidR="009B17D6" w:rsidRPr="009B17D6" w:rsidRDefault="009B17D6" w:rsidP="00302119">
      <w:pPr>
        <w:pStyle w:val="Default"/>
        <w:numPr>
          <w:ilvl w:val="0"/>
          <w:numId w:val="23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точность – иметь минимальные погрешности измерений; </w:t>
      </w:r>
    </w:p>
    <w:p w:rsidR="009B17D6" w:rsidRPr="009B17D6" w:rsidRDefault="009B17D6" w:rsidP="00302119">
      <w:pPr>
        <w:pStyle w:val="Default"/>
        <w:numPr>
          <w:ilvl w:val="0"/>
          <w:numId w:val="23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полнота – источники должны быть оптимальными; </w:t>
      </w:r>
    </w:p>
    <w:p w:rsidR="009B17D6" w:rsidRPr="009B17D6" w:rsidRDefault="009B17D6" w:rsidP="00302119">
      <w:pPr>
        <w:pStyle w:val="Default"/>
        <w:numPr>
          <w:ilvl w:val="0"/>
          <w:numId w:val="23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достаточность – объем информации должен позволить принять обоснованное решение; </w:t>
      </w:r>
    </w:p>
    <w:p w:rsidR="009B17D6" w:rsidRPr="009B17D6" w:rsidRDefault="009B17D6" w:rsidP="00302119">
      <w:pPr>
        <w:pStyle w:val="Default"/>
        <w:numPr>
          <w:ilvl w:val="0"/>
          <w:numId w:val="23"/>
        </w:numPr>
        <w:spacing w:line="276" w:lineRule="auto"/>
        <w:ind w:right="-1"/>
        <w:jc w:val="both"/>
        <w:rPr>
          <w:sz w:val="26"/>
          <w:szCs w:val="26"/>
        </w:rPr>
      </w:pPr>
      <w:proofErr w:type="spellStart"/>
      <w:r w:rsidRPr="009B17D6">
        <w:rPr>
          <w:sz w:val="26"/>
          <w:szCs w:val="26"/>
        </w:rPr>
        <w:t>систематизированность</w:t>
      </w:r>
      <w:proofErr w:type="spellEnd"/>
      <w:r w:rsidRPr="009B17D6">
        <w:rPr>
          <w:sz w:val="26"/>
          <w:szCs w:val="26"/>
        </w:rPr>
        <w:t xml:space="preserve"> – иметь четкую структуру сбора, пополнения, отчетности и хранения; </w:t>
      </w:r>
    </w:p>
    <w:p w:rsidR="009B17D6" w:rsidRPr="009B17D6" w:rsidRDefault="009B17D6" w:rsidP="00302119">
      <w:pPr>
        <w:pStyle w:val="Default"/>
        <w:numPr>
          <w:ilvl w:val="0"/>
          <w:numId w:val="23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оперативность – информация должна быть своевременной; </w:t>
      </w:r>
    </w:p>
    <w:p w:rsidR="009B17D6" w:rsidRPr="009B17D6" w:rsidRDefault="009B17D6" w:rsidP="00302119">
      <w:pPr>
        <w:pStyle w:val="Default"/>
        <w:numPr>
          <w:ilvl w:val="0"/>
          <w:numId w:val="23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lastRenderedPageBreak/>
        <w:t xml:space="preserve">доступность – информация должна быть представлена в форме, позволяющей видеть реальные проблемы, требующие решения; </w:t>
      </w:r>
    </w:p>
    <w:p w:rsidR="009B17D6" w:rsidRPr="009B17D6" w:rsidRDefault="009B17D6" w:rsidP="00302119">
      <w:pPr>
        <w:pStyle w:val="Default"/>
        <w:numPr>
          <w:ilvl w:val="0"/>
          <w:numId w:val="23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открытость – каждый субъект мониторинга может увидеть свой результат.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center"/>
        <w:rPr>
          <w:sz w:val="26"/>
          <w:szCs w:val="26"/>
        </w:rPr>
      </w:pPr>
      <w:r w:rsidRPr="009B17D6">
        <w:rPr>
          <w:b/>
          <w:bCs/>
          <w:sz w:val="26"/>
          <w:szCs w:val="26"/>
        </w:rPr>
        <w:t>7. ОРГАНИЗАЦИЯ И УПРАВЛЕНИЕ МОНИТОРИНГОМ</w:t>
      </w:r>
    </w:p>
    <w:p w:rsidR="00754E49" w:rsidRDefault="00754E49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7.1. Руководство мониторингом находится в компетенции заместителя директора и методической службы, которые: </w:t>
      </w:r>
    </w:p>
    <w:p w:rsidR="009B17D6" w:rsidRPr="009B17D6" w:rsidRDefault="009B17D6" w:rsidP="00302119">
      <w:pPr>
        <w:pStyle w:val="Default"/>
        <w:numPr>
          <w:ilvl w:val="0"/>
          <w:numId w:val="24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организуют разработку нормативных и методических материалов; </w:t>
      </w:r>
    </w:p>
    <w:p w:rsidR="009B17D6" w:rsidRPr="009B17D6" w:rsidRDefault="009B17D6" w:rsidP="00302119">
      <w:pPr>
        <w:pStyle w:val="Default"/>
        <w:numPr>
          <w:ilvl w:val="0"/>
          <w:numId w:val="24"/>
        </w:numPr>
        <w:spacing w:line="276" w:lineRule="auto"/>
        <w:ind w:right="-1"/>
        <w:jc w:val="both"/>
        <w:rPr>
          <w:sz w:val="26"/>
          <w:szCs w:val="26"/>
        </w:rPr>
      </w:pPr>
      <w:proofErr w:type="gramStart"/>
      <w:r w:rsidRPr="009B17D6">
        <w:rPr>
          <w:sz w:val="26"/>
          <w:szCs w:val="26"/>
        </w:rPr>
        <w:t>определяют объем и структуру информационных потоков и организует</w:t>
      </w:r>
      <w:proofErr w:type="gramEnd"/>
      <w:r w:rsidRPr="009B17D6">
        <w:rPr>
          <w:sz w:val="26"/>
          <w:szCs w:val="26"/>
        </w:rPr>
        <w:t xml:space="preserve"> их; </w:t>
      </w:r>
    </w:p>
    <w:p w:rsidR="009B17D6" w:rsidRPr="009B17D6" w:rsidRDefault="009B17D6" w:rsidP="00302119">
      <w:pPr>
        <w:pStyle w:val="Default"/>
        <w:numPr>
          <w:ilvl w:val="0"/>
          <w:numId w:val="24"/>
        </w:numPr>
        <w:spacing w:line="276" w:lineRule="auto"/>
        <w:ind w:right="-1"/>
        <w:jc w:val="both"/>
        <w:rPr>
          <w:sz w:val="26"/>
          <w:szCs w:val="26"/>
        </w:rPr>
      </w:pPr>
      <w:proofErr w:type="gramStart"/>
      <w:r w:rsidRPr="009B17D6">
        <w:rPr>
          <w:sz w:val="26"/>
          <w:szCs w:val="26"/>
        </w:rPr>
        <w:t>планируют</w:t>
      </w:r>
      <w:proofErr w:type="gramEnd"/>
      <w:r w:rsidRPr="009B17D6">
        <w:rPr>
          <w:sz w:val="26"/>
          <w:szCs w:val="26"/>
        </w:rPr>
        <w:t xml:space="preserve"> и организует комплексные мониторинговые исследования; </w:t>
      </w:r>
    </w:p>
    <w:p w:rsidR="009B17D6" w:rsidRPr="009B17D6" w:rsidRDefault="009B17D6" w:rsidP="00302119">
      <w:pPr>
        <w:pStyle w:val="Default"/>
        <w:numPr>
          <w:ilvl w:val="0"/>
          <w:numId w:val="24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организуют методическое обеспечение мониторинговых исследований; </w:t>
      </w:r>
    </w:p>
    <w:p w:rsidR="009B17D6" w:rsidRPr="009B17D6" w:rsidRDefault="009B17D6" w:rsidP="00302119">
      <w:pPr>
        <w:pStyle w:val="Default"/>
        <w:numPr>
          <w:ilvl w:val="0"/>
          <w:numId w:val="24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организуют распространение информации о результатах мониторинга; </w:t>
      </w:r>
    </w:p>
    <w:p w:rsidR="009B17D6" w:rsidRPr="00754E49" w:rsidRDefault="009B17D6" w:rsidP="00302119">
      <w:pPr>
        <w:pStyle w:val="Default"/>
        <w:numPr>
          <w:ilvl w:val="0"/>
          <w:numId w:val="24"/>
        </w:numPr>
        <w:spacing w:line="276" w:lineRule="auto"/>
        <w:ind w:right="-1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координируют деятельность субъектов, занимающихся мониторинговыми исследованиями.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7.2. Периодичность, показатели, формы сбора и представления информации определяются планом проведения мониторинга, утвержденным приказом директора Учреждения.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Лица, осуществляющие мониторинг, несут персональную ответственность за достоверность и объективность представляемой информации, обработку данных мониторинга, их анализ и использование, распространение результатов. С учетом изменений, происходящих в образовании, возможны изменения в системе показателей мониторинга, совершенствованию методов и направлений исследований. </w:t>
      </w:r>
    </w:p>
    <w:p w:rsidR="009B17D6" w:rsidRPr="009B17D6" w:rsidRDefault="009B17D6" w:rsidP="00302119">
      <w:pPr>
        <w:pStyle w:val="Default"/>
        <w:spacing w:line="276" w:lineRule="auto"/>
        <w:ind w:right="-1" w:firstLine="709"/>
        <w:jc w:val="both"/>
        <w:rPr>
          <w:sz w:val="26"/>
          <w:szCs w:val="26"/>
        </w:rPr>
      </w:pPr>
      <w:r w:rsidRPr="009B17D6">
        <w:rPr>
          <w:sz w:val="26"/>
          <w:szCs w:val="26"/>
        </w:rPr>
        <w:t xml:space="preserve">7.3. По результатам мониторинга готовятся аналитические материалы (отчеты, служебные записки, аналитические справки и т.д.), в формах, соответствующих целям и задачам конкретных исследований. </w:t>
      </w:r>
    </w:p>
    <w:p w:rsidR="009B17D6" w:rsidRPr="00754E49" w:rsidRDefault="009B17D6" w:rsidP="00302119">
      <w:pPr>
        <w:spacing w:after="0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B17D6">
        <w:rPr>
          <w:rFonts w:ascii="Times New Roman" w:hAnsi="Times New Roman" w:cs="Times New Roman"/>
          <w:sz w:val="26"/>
          <w:szCs w:val="26"/>
        </w:rPr>
        <w:t xml:space="preserve">7.4. </w:t>
      </w:r>
      <w:proofErr w:type="gramStart"/>
      <w:r w:rsidRPr="009B17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17D6">
        <w:rPr>
          <w:rFonts w:ascii="Times New Roman" w:hAnsi="Times New Roman" w:cs="Times New Roman"/>
          <w:sz w:val="26"/>
          <w:szCs w:val="26"/>
        </w:rPr>
        <w:t xml:space="preserve"> проведением мониторинга осуществляет </w:t>
      </w:r>
      <w:r w:rsidR="00754E49">
        <w:rPr>
          <w:rFonts w:ascii="Times New Roman" w:hAnsi="Times New Roman" w:cs="Times New Roman"/>
          <w:sz w:val="26"/>
          <w:szCs w:val="26"/>
        </w:rPr>
        <w:t>начальник</w:t>
      </w:r>
      <w:r w:rsidRPr="009B17D6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9B17D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sectPr w:rsidR="009B17D6" w:rsidRPr="00754E49" w:rsidSect="003021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CBB"/>
    <w:multiLevelType w:val="hybridMultilevel"/>
    <w:tmpl w:val="93468A4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235DB9"/>
    <w:multiLevelType w:val="hybridMultilevel"/>
    <w:tmpl w:val="BA6446B4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F1D63"/>
    <w:multiLevelType w:val="hybridMultilevel"/>
    <w:tmpl w:val="3C32CE3C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14D2E"/>
    <w:multiLevelType w:val="hybridMultilevel"/>
    <w:tmpl w:val="2152880A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552064"/>
    <w:multiLevelType w:val="hybridMultilevel"/>
    <w:tmpl w:val="CC960BC0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26D2B"/>
    <w:multiLevelType w:val="hybridMultilevel"/>
    <w:tmpl w:val="A64413D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B76B7C"/>
    <w:multiLevelType w:val="hybridMultilevel"/>
    <w:tmpl w:val="A1EC5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EA3830"/>
    <w:multiLevelType w:val="hybridMultilevel"/>
    <w:tmpl w:val="856294FC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D972E7"/>
    <w:multiLevelType w:val="hybridMultilevel"/>
    <w:tmpl w:val="A1C48EE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420C9D"/>
    <w:multiLevelType w:val="hybridMultilevel"/>
    <w:tmpl w:val="0D9C841A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83B9D"/>
    <w:multiLevelType w:val="hybridMultilevel"/>
    <w:tmpl w:val="4ECE875C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781688"/>
    <w:multiLevelType w:val="hybridMultilevel"/>
    <w:tmpl w:val="360E16C6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982408"/>
    <w:multiLevelType w:val="hybridMultilevel"/>
    <w:tmpl w:val="1D56D584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4B32A2"/>
    <w:multiLevelType w:val="hybridMultilevel"/>
    <w:tmpl w:val="5C408AE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6561F2"/>
    <w:multiLevelType w:val="hybridMultilevel"/>
    <w:tmpl w:val="AF2EEE0C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AB2EC9"/>
    <w:multiLevelType w:val="hybridMultilevel"/>
    <w:tmpl w:val="13D40596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CA596A"/>
    <w:multiLevelType w:val="hybridMultilevel"/>
    <w:tmpl w:val="13DC607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573636"/>
    <w:multiLevelType w:val="hybridMultilevel"/>
    <w:tmpl w:val="E81AD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B94182"/>
    <w:multiLevelType w:val="hybridMultilevel"/>
    <w:tmpl w:val="C0225A82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C44F2D"/>
    <w:multiLevelType w:val="hybridMultilevel"/>
    <w:tmpl w:val="7C0C7FF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B554B3"/>
    <w:multiLevelType w:val="hybridMultilevel"/>
    <w:tmpl w:val="29F8578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FE656A"/>
    <w:multiLevelType w:val="hybridMultilevel"/>
    <w:tmpl w:val="BC50FFA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2837C7"/>
    <w:multiLevelType w:val="hybridMultilevel"/>
    <w:tmpl w:val="F2728014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F93134"/>
    <w:multiLevelType w:val="hybridMultilevel"/>
    <w:tmpl w:val="A2F2B6DE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2"/>
  </w:num>
  <w:num w:numId="5">
    <w:abstractNumId w:val="23"/>
  </w:num>
  <w:num w:numId="6">
    <w:abstractNumId w:val="15"/>
  </w:num>
  <w:num w:numId="7">
    <w:abstractNumId w:val="22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20"/>
  </w:num>
  <w:num w:numId="16">
    <w:abstractNumId w:val="19"/>
  </w:num>
  <w:num w:numId="17">
    <w:abstractNumId w:val="12"/>
  </w:num>
  <w:num w:numId="18">
    <w:abstractNumId w:val="13"/>
  </w:num>
  <w:num w:numId="19">
    <w:abstractNumId w:val="9"/>
  </w:num>
  <w:num w:numId="20">
    <w:abstractNumId w:val="8"/>
  </w:num>
  <w:num w:numId="21">
    <w:abstractNumId w:val="0"/>
  </w:num>
  <w:num w:numId="22">
    <w:abstractNumId w:val="3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7D6"/>
    <w:rsid w:val="0017287D"/>
    <w:rsid w:val="00302119"/>
    <w:rsid w:val="00754E49"/>
    <w:rsid w:val="009B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2020-02-12T10:53:00Z</cp:lastPrinted>
  <dcterms:created xsi:type="dcterms:W3CDTF">2018-08-19T11:19:00Z</dcterms:created>
  <dcterms:modified xsi:type="dcterms:W3CDTF">2020-02-12T10:54:00Z</dcterms:modified>
</cp:coreProperties>
</file>